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23" w:rsidRDefault="00260421" w:rsidP="002A5B41">
      <w:pPr>
        <w:spacing w:line="0" w:lineRule="atLeast"/>
        <w:jc w:val="center"/>
        <w:rPr>
          <w:rFonts w:ascii="標楷體" w:eastAsia="標楷體"/>
          <w:b/>
          <w:bCs/>
          <w:sz w:val="40"/>
        </w:rPr>
      </w:pPr>
      <w:r>
        <w:rPr>
          <w:rFonts w:ascii="標楷體" w:eastAsia="標楷體" w:hint="eastAsia"/>
          <w:b/>
          <w:bCs/>
          <w:sz w:val="40"/>
        </w:rPr>
        <w:t>桃園</w:t>
      </w:r>
      <w:r w:rsidR="002A5B41">
        <w:rPr>
          <w:rFonts w:ascii="標楷體" w:eastAsia="標楷體" w:hint="eastAsia"/>
          <w:b/>
          <w:bCs/>
          <w:sz w:val="40"/>
        </w:rPr>
        <w:t>市</w:t>
      </w:r>
      <w:r>
        <w:rPr>
          <w:rFonts w:ascii="標楷體" w:eastAsia="標楷體" w:hint="eastAsia"/>
          <w:b/>
          <w:bCs/>
          <w:sz w:val="40"/>
        </w:rPr>
        <w:t>政府消防局公務人員陞任評分</w:t>
      </w:r>
      <w:r w:rsidR="0080432D">
        <w:rPr>
          <w:rFonts w:ascii="標楷體" w:eastAsia="標楷體" w:hint="eastAsia"/>
          <w:b/>
          <w:bCs/>
          <w:sz w:val="40"/>
        </w:rPr>
        <w:t>標</w:t>
      </w:r>
      <w:r>
        <w:rPr>
          <w:rFonts w:ascii="標楷體" w:eastAsia="標楷體" w:hint="eastAsia"/>
          <w:b/>
          <w:bCs/>
          <w:sz w:val="40"/>
        </w:rPr>
        <w:t>準表</w:t>
      </w:r>
      <w:r w:rsidR="00386F90">
        <w:rPr>
          <w:rFonts w:ascii="標楷體" w:eastAsia="標楷體" w:hint="eastAsia"/>
          <w:b/>
          <w:bCs/>
          <w:sz w:val="40"/>
        </w:rPr>
        <w:t>(</w:t>
      </w:r>
      <w:r w:rsidR="00966988">
        <w:rPr>
          <w:rFonts w:ascii="標楷體" w:eastAsia="標楷體" w:hint="eastAsia"/>
          <w:b/>
          <w:bCs/>
          <w:sz w:val="40"/>
        </w:rPr>
        <w:t>甲</w:t>
      </w:r>
      <w:r w:rsidR="00386F90">
        <w:rPr>
          <w:rFonts w:ascii="標楷體" w:eastAsia="標楷體" w:hint="eastAsia"/>
          <w:b/>
          <w:bCs/>
          <w:sz w:val="40"/>
        </w:rPr>
        <w:t>表)</w:t>
      </w:r>
      <w:bookmarkStart w:id="0" w:name="_GoBack"/>
      <w:bookmarkEnd w:id="0"/>
      <w:r w:rsidR="00565E48">
        <w:rPr>
          <w:rFonts w:ascii="標楷體" w:eastAsia="標楷體"/>
          <w:b/>
          <w:bCs/>
          <w:sz w:val="40"/>
        </w:rPr>
        <w:t xml:space="preserve"> </w:t>
      </w:r>
    </w:p>
    <w:p w:rsidR="00A87160" w:rsidRPr="00C35E5F" w:rsidRDefault="009843DD" w:rsidP="009843DD">
      <w:pPr>
        <w:ind w:right="-37"/>
        <w:jc w:val="right"/>
        <w:rPr>
          <w:rFonts w:ascii="標楷體" w:eastAsia="標楷體"/>
          <w:b/>
          <w:bCs/>
          <w:color w:val="FFFFFF"/>
          <w:sz w:val="40"/>
        </w:rPr>
      </w:pPr>
      <w:r w:rsidRPr="00C35E5F">
        <w:rPr>
          <w:rFonts w:ascii="標楷體" w:eastAsia="標楷體" w:hAnsi="標楷體" w:cs="Arial" w:hint="eastAsia"/>
          <w:color w:val="FFFFFF"/>
        </w:rPr>
        <w:t>中華民國104年○月○日桃消秘字第○○○○○○號函訂定</w:t>
      </w:r>
    </w:p>
    <w:tbl>
      <w:tblPr>
        <w:tblpPr w:leftFromText="180" w:rightFromText="180" w:vertAnchor="page" w:horzAnchor="margin" w:tblpY="2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699"/>
        <w:gridCol w:w="2907"/>
        <w:gridCol w:w="830"/>
        <w:gridCol w:w="1063"/>
        <w:gridCol w:w="7124"/>
      </w:tblGrid>
      <w:tr w:rsidR="00260421" w:rsidTr="009843DD">
        <w:trPr>
          <w:cantSplit/>
          <w:trHeight w:val="895"/>
        </w:trPr>
        <w:tc>
          <w:tcPr>
            <w:tcW w:w="666" w:type="pct"/>
            <w:vAlign w:val="center"/>
          </w:tcPr>
          <w:p w:rsidR="00260421" w:rsidRDefault="00260421" w:rsidP="009843DD">
            <w:pPr>
              <w:jc w:val="distribute"/>
              <w:rPr>
                <w:rFonts w:ascii="標楷體" w:eastAsia="標楷體"/>
              </w:rPr>
            </w:pPr>
            <w:r>
              <w:rPr>
                <w:rFonts w:ascii="標楷體" w:eastAsia="標楷體" w:hint="eastAsia"/>
              </w:rPr>
              <w:t>選項區分</w:t>
            </w:r>
          </w:p>
          <w:p w:rsidR="00260421" w:rsidRDefault="00260421" w:rsidP="009843DD">
            <w:pPr>
              <w:jc w:val="distribute"/>
              <w:rPr>
                <w:rFonts w:ascii="標楷體" w:eastAsia="標楷體"/>
              </w:rPr>
            </w:pPr>
            <w:r>
              <w:rPr>
                <w:rFonts w:ascii="標楷體" w:eastAsia="標楷體" w:hint="eastAsia"/>
              </w:rPr>
              <w:t>（配</w:t>
            </w:r>
            <w:r w:rsidRPr="00333A69">
              <w:rPr>
                <w:rFonts w:ascii="標楷體" w:eastAsia="標楷體" w:hint="eastAsia"/>
              </w:rPr>
              <w:t>比</w:t>
            </w:r>
            <w:r w:rsidR="00981868" w:rsidRPr="00333A69">
              <w:rPr>
                <w:rFonts w:ascii="標楷體" w:eastAsia="標楷體" w:hint="eastAsia"/>
              </w:rPr>
              <w:t>分數</w:t>
            </w:r>
            <w:r>
              <w:rPr>
                <w:rFonts w:ascii="標楷體" w:eastAsia="標楷體" w:hint="eastAsia"/>
              </w:rPr>
              <w:t>）</w:t>
            </w:r>
          </w:p>
        </w:tc>
        <w:tc>
          <w:tcPr>
            <w:tcW w:w="1238" w:type="pct"/>
            <w:gridSpan w:val="2"/>
            <w:vAlign w:val="center"/>
          </w:tcPr>
          <w:p w:rsidR="00260421" w:rsidRDefault="00260421" w:rsidP="009843DD">
            <w:pPr>
              <w:jc w:val="distribute"/>
              <w:rPr>
                <w:rFonts w:ascii="標楷體" w:eastAsia="標楷體"/>
              </w:rPr>
            </w:pPr>
            <w:r>
              <w:rPr>
                <w:rFonts w:ascii="標楷體" w:eastAsia="標楷體" w:hint="eastAsia"/>
              </w:rPr>
              <w:t>評比項目</w:t>
            </w:r>
          </w:p>
        </w:tc>
        <w:tc>
          <w:tcPr>
            <w:tcW w:w="650" w:type="pct"/>
            <w:gridSpan w:val="2"/>
            <w:vAlign w:val="center"/>
          </w:tcPr>
          <w:p w:rsidR="00260421" w:rsidRDefault="00260421" w:rsidP="009843DD">
            <w:pPr>
              <w:jc w:val="center"/>
              <w:rPr>
                <w:rFonts w:ascii="標楷體" w:eastAsia="標楷體"/>
              </w:rPr>
            </w:pPr>
            <w:r>
              <w:rPr>
                <w:rFonts w:ascii="標楷體" w:eastAsia="標楷體" w:hint="eastAsia"/>
              </w:rPr>
              <w:t>評分</w:t>
            </w:r>
            <w:r w:rsidR="00107E48">
              <w:rPr>
                <w:rFonts w:ascii="標楷體" w:eastAsia="標楷體" w:hint="eastAsia"/>
              </w:rPr>
              <w:t>基</w:t>
            </w:r>
            <w:r>
              <w:rPr>
                <w:rFonts w:ascii="標楷體" w:eastAsia="標楷體" w:hint="eastAsia"/>
              </w:rPr>
              <w:t>準</w:t>
            </w:r>
          </w:p>
        </w:tc>
        <w:tc>
          <w:tcPr>
            <w:tcW w:w="2446" w:type="pct"/>
            <w:vAlign w:val="center"/>
          </w:tcPr>
          <w:p w:rsidR="00260421" w:rsidRDefault="00260421" w:rsidP="009843DD">
            <w:pPr>
              <w:jc w:val="distribute"/>
              <w:rPr>
                <w:rFonts w:ascii="標楷體" w:eastAsia="標楷體"/>
              </w:rPr>
            </w:pPr>
            <w:r>
              <w:rPr>
                <w:rFonts w:ascii="標楷體" w:eastAsia="標楷體" w:hint="eastAsia"/>
              </w:rPr>
              <w:t>說明</w:t>
            </w:r>
          </w:p>
        </w:tc>
      </w:tr>
      <w:tr w:rsidR="00A0034E" w:rsidTr="009564FC">
        <w:trPr>
          <w:cantSplit/>
          <w:trHeight w:val="381"/>
        </w:trPr>
        <w:tc>
          <w:tcPr>
            <w:tcW w:w="666" w:type="pct"/>
            <w:vMerge w:val="restart"/>
            <w:vAlign w:val="center"/>
          </w:tcPr>
          <w:p w:rsidR="00A0034E" w:rsidRDefault="00A0034E" w:rsidP="009843DD">
            <w:pPr>
              <w:ind w:left="113" w:right="113"/>
              <w:jc w:val="center"/>
              <w:rPr>
                <w:rFonts w:ascii="標楷體" w:eastAsia="標楷體"/>
                <w:sz w:val="28"/>
              </w:rPr>
            </w:pPr>
            <w:r>
              <w:rPr>
                <w:rFonts w:ascii="標楷體" w:eastAsia="標楷體" w:hint="eastAsia"/>
                <w:sz w:val="28"/>
              </w:rPr>
              <w:t>共 同 選 項</w:t>
            </w:r>
          </w:p>
          <w:p w:rsidR="00A0034E" w:rsidRDefault="00A0034E" w:rsidP="00604A8B">
            <w:pPr>
              <w:ind w:leftChars="47" w:left="113" w:right="113" w:firstLineChars="50" w:firstLine="140"/>
              <w:rPr>
                <w:rFonts w:ascii="標楷體" w:eastAsia="標楷體"/>
                <w:sz w:val="28"/>
              </w:rPr>
            </w:pPr>
            <w:r>
              <w:rPr>
                <w:rFonts w:ascii="標楷體" w:eastAsia="標楷體" w:hint="eastAsia"/>
                <w:sz w:val="28"/>
              </w:rPr>
              <w:t>（</w:t>
            </w:r>
            <w:r w:rsidR="00604A8B" w:rsidRPr="00604A8B">
              <w:rPr>
                <w:rFonts w:ascii="標楷體" w:eastAsia="標楷體" w:hint="eastAsia"/>
                <w:color w:val="FF0000"/>
                <w:sz w:val="28"/>
              </w:rPr>
              <w:t>40</w:t>
            </w:r>
            <w:r w:rsidRPr="00333A69">
              <w:rPr>
                <w:rFonts w:ascii="標楷體" w:eastAsia="標楷體" w:hint="eastAsia"/>
                <w:sz w:val="28"/>
              </w:rPr>
              <w:t>分</w:t>
            </w:r>
            <w:r>
              <w:rPr>
                <w:rFonts w:ascii="標楷體" w:eastAsia="標楷體" w:hint="eastAsia"/>
                <w:sz w:val="28"/>
              </w:rPr>
              <w:t>）</w:t>
            </w:r>
          </w:p>
        </w:tc>
        <w:tc>
          <w:tcPr>
            <w:tcW w:w="240" w:type="pct"/>
            <w:vMerge w:val="restart"/>
            <w:vAlign w:val="center"/>
          </w:tcPr>
          <w:p w:rsidR="00A0034E" w:rsidRDefault="00A0034E" w:rsidP="009843DD">
            <w:pPr>
              <w:jc w:val="distribute"/>
              <w:rPr>
                <w:rFonts w:ascii="標楷體" w:eastAsia="標楷體"/>
                <w:color w:val="000000"/>
              </w:rPr>
            </w:pPr>
            <w:r>
              <w:rPr>
                <w:rFonts w:ascii="標楷體" w:eastAsia="標楷體" w:hint="eastAsia"/>
                <w:color w:val="000000"/>
              </w:rPr>
              <w:t>學</w:t>
            </w:r>
          </w:p>
          <w:p w:rsidR="00A0034E" w:rsidRDefault="00A0034E" w:rsidP="009843DD">
            <w:pPr>
              <w:jc w:val="distribute"/>
              <w:rPr>
                <w:rFonts w:ascii="標楷體" w:eastAsia="標楷體"/>
              </w:rPr>
            </w:pPr>
            <w:r>
              <w:rPr>
                <w:rFonts w:ascii="標楷體" w:eastAsia="標楷體" w:hint="eastAsia"/>
                <w:color w:val="000000"/>
              </w:rPr>
              <w:t>歷</w:t>
            </w: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國中（初中、初職）以下畢業</w:t>
            </w:r>
          </w:p>
        </w:tc>
        <w:tc>
          <w:tcPr>
            <w:tcW w:w="285" w:type="pct"/>
            <w:vAlign w:val="center"/>
          </w:tcPr>
          <w:p w:rsidR="00A0034E" w:rsidRPr="00F437F9" w:rsidRDefault="00F437F9" w:rsidP="00F437F9">
            <w:pPr>
              <w:spacing w:line="0" w:lineRule="atLeast"/>
              <w:jc w:val="center"/>
              <w:rPr>
                <w:rFonts w:ascii="標楷體" w:eastAsia="標楷體"/>
                <w:color w:val="FF0000"/>
                <w:sz w:val="22"/>
              </w:rPr>
            </w:pPr>
            <w:r w:rsidRPr="00F437F9">
              <w:rPr>
                <w:rFonts w:ascii="標楷體" w:eastAsia="標楷體" w:hint="eastAsia"/>
                <w:color w:val="FF0000"/>
                <w:sz w:val="22"/>
              </w:rPr>
              <w:t>1</w:t>
            </w:r>
          </w:p>
        </w:tc>
        <w:tc>
          <w:tcPr>
            <w:tcW w:w="365" w:type="pct"/>
            <w:vMerge w:val="restart"/>
            <w:vAlign w:val="center"/>
          </w:tcPr>
          <w:p w:rsidR="00A0034E" w:rsidRPr="00AB0B60" w:rsidRDefault="00A0034E" w:rsidP="009564FC">
            <w:pPr>
              <w:spacing w:line="260" w:lineRule="exact"/>
              <w:rPr>
                <w:rFonts w:ascii="標楷體" w:eastAsia="標楷體"/>
              </w:rPr>
            </w:pPr>
            <w:r w:rsidRPr="00AB0B60">
              <w:rPr>
                <w:rFonts w:ascii="標楷體" w:eastAsia="標楷體" w:hAnsi="標楷體" w:hint="eastAsia"/>
              </w:rPr>
              <w:t>本項目之評分，以最高學歷計算，最高以7分為限。</w:t>
            </w:r>
          </w:p>
        </w:tc>
        <w:tc>
          <w:tcPr>
            <w:tcW w:w="2446" w:type="pct"/>
            <w:vMerge w:val="restart"/>
            <w:vAlign w:val="center"/>
          </w:tcPr>
          <w:p w:rsidR="00A0034E" w:rsidRPr="007862EA" w:rsidRDefault="00A0034E" w:rsidP="00194C0F">
            <w:pPr>
              <w:numPr>
                <w:ilvl w:val="0"/>
                <w:numId w:val="4"/>
              </w:numPr>
              <w:spacing w:line="0" w:lineRule="atLeast"/>
              <w:ind w:left="397" w:hanging="397"/>
              <w:jc w:val="both"/>
              <w:rPr>
                <w:rFonts w:ascii="標楷體" w:eastAsia="標楷體"/>
                <w:sz w:val="20"/>
                <w:szCs w:val="20"/>
              </w:rPr>
            </w:pPr>
            <w:r w:rsidRPr="007862EA">
              <w:rPr>
                <w:rFonts w:ascii="標楷體" w:eastAsia="標楷體" w:hint="eastAsia"/>
                <w:sz w:val="20"/>
                <w:szCs w:val="20"/>
              </w:rPr>
              <w:t>學歷之認定，以教育部或國防部（軍事學校）學制為準。專科以上學校之學歷凡經教育部立案或認可者，不分國內外，計分相同。</w:t>
            </w:r>
          </w:p>
          <w:p w:rsidR="00A0034E" w:rsidRPr="007862EA" w:rsidRDefault="00A0034E" w:rsidP="00194C0F">
            <w:pPr>
              <w:numPr>
                <w:ilvl w:val="0"/>
                <w:numId w:val="4"/>
              </w:numPr>
              <w:spacing w:line="0" w:lineRule="atLeast"/>
              <w:ind w:left="397" w:hanging="397"/>
              <w:jc w:val="both"/>
              <w:rPr>
                <w:rFonts w:ascii="標楷體" w:eastAsia="標楷體"/>
                <w:sz w:val="20"/>
                <w:szCs w:val="20"/>
              </w:rPr>
            </w:pPr>
            <w:r w:rsidRPr="007862EA">
              <w:rPr>
                <w:rFonts w:ascii="標楷體" w:eastAsia="標楷體" w:hAnsi="標楷體" w:hint="eastAsia"/>
                <w:sz w:val="20"/>
                <w:szCs w:val="20"/>
              </w:rPr>
              <w:t>初任公職後取得之更高學歷，採計評分。</w:t>
            </w:r>
          </w:p>
        </w:tc>
      </w:tr>
      <w:tr w:rsidR="00A0034E" w:rsidTr="009564FC">
        <w:trPr>
          <w:cantSplit/>
          <w:trHeight w:val="327"/>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高中（職）畢業</w:t>
            </w:r>
          </w:p>
        </w:tc>
        <w:tc>
          <w:tcPr>
            <w:tcW w:w="285" w:type="pct"/>
            <w:vAlign w:val="center"/>
          </w:tcPr>
          <w:p w:rsidR="00A0034E" w:rsidRPr="00F437F9" w:rsidRDefault="00F437F9" w:rsidP="00F437F9">
            <w:pPr>
              <w:spacing w:line="0" w:lineRule="atLeast"/>
              <w:jc w:val="center"/>
              <w:rPr>
                <w:rFonts w:ascii="標楷體" w:eastAsia="標楷體"/>
                <w:color w:val="FF0000"/>
                <w:sz w:val="22"/>
              </w:rPr>
            </w:pPr>
            <w:r w:rsidRPr="00F437F9">
              <w:rPr>
                <w:rFonts w:ascii="標楷體" w:eastAsia="標楷體" w:hint="eastAsia"/>
                <w:color w:val="FF0000"/>
                <w:sz w:val="22"/>
              </w:rPr>
              <w:t>2</w:t>
            </w:r>
          </w:p>
        </w:tc>
        <w:tc>
          <w:tcPr>
            <w:tcW w:w="365" w:type="pct"/>
            <w:vMerge/>
            <w:vAlign w:val="center"/>
          </w:tcPr>
          <w:p w:rsidR="00A0034E" w:rsidRPr="008672F2" w:rsidRDefault="00A0034E" w:rsidP="009564FC">
            <w:pPr>
              <w:rPr>
                <w:rFonts w:ascii="標楷體" w:eastAsia="標楷體"/>
                <w:sz w:val="20"/>
                <w:szCs w:val="20"/>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335"/>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專科學校畢業</w:t>
            </w:r>
          </w:p>
        </w:tc>
        <w:tc>
          <w:tcPr>
            <w:tcW w:w="285" w:type="pct"/>
            <w:vAlign w:val="center"/>
          </w:tcPr>
          <w:p w:rsidR="00A0034E" w:rsidRPr="00F437F9" w:rsidRDefault="00F437F9" w:rsidP="00F437F9">
            <w:pPr>
              <w:spacing w:line="0" w:lineRule="atLeast"/>
              <w:jc w:val="center"/>
              <w:rPr>
                <w:rFonts w:ascii="標楷體" w:eastAsia="標楷體"/>
                <w:color w:val="FF0000"/>
                <w:sz w:val="22"/>
              </w:rPr>
            </w:pPr>
            <w:r w:rsidRPr="00F437F9">
              <w:rPr>
                <w:rFonts w:ascii="標楷體" w:eastAsia="標楷體" w:hint="eastAsia"/>
                <w:color w:val="FF0000"/>
                <w:sz w:val="22"/>
              </w:rPr>
              <w:t>3</w:t>
            </w:r>
          </w:p>
        </w:tc>
        <w:tc>
          <w:tcPr>
            <w:tcW w:w="365" w:type="pct"/>
            <w:vMerge/>
            <w:vAlign w:val="center"/>
          </w:tcPr>
          <w:p w:rsidR="00A0034E" w:rsidRPr="008672F2" w:rsidRDefault="00A0034E" w:rsidP="009564FC">
            <w:pPr>
              <w:rPr>
                <w:rFonts w:ascii="標楷體" w:eastAsia="標楷體"/>
                <w:sz w:val="20"/>
                <w:szCs w:val="20"/>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357"/>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大學（獨立學院）畢業</w:t>
            </w:r>
          </w:p>
        </w:tc>
        <w:tc>
          <w:tcPr>
            <w:tcW w:w="285" w:type="pct"/>
            <w:vAlign w:val="center"/>
          </w:tcPr>
          <w:p w:rsidR="00A0034E" w:rsidRPr="00F437F9" w:rsidRDefault="00F437F9" w:rsidP="00F437F9">
            <w:pPr>
              <w:spacing w:line="0" w:lineRule="atLeast"/>
              <w:jc w:val="center"/>
              <w:rPr>
                <w:rFonts w:ascii="標楷體" w:eastAsia="標楷體"/>
                <w:color w:val="FF0000"/>
                <w:sz w:val="22"/>
              </w:rPr>
            </w:pPr>
            <w:r w:rsidRPr="00F437F9">
              <w:rPr>
                <w:rFonts w:ascii="標楷體" w:eastAsia="標楷體" w:hint="eastAsia"/>
                <w:color w:val="FF0000"/>
                <w:sz w:val="22"/>
              </w:rPr>
              <w:t>4</w:t>
            </w:r>
          </w:p>
        </w:tc>
        <w:tc>
          <w:tcPr>
            <w:tcW w:w="365" w:type="pct"/>
            <w:vMerge/>
            <w:vAlign w:val="center"/>
          </w:tcPr>
          <w:p w:rsidR="00A0034E" w:rsidRPr="008672F2" w:rsidRDefault="00A0034E" w:rsidP="009564FC">
            <w:pPr>
              <w:rPr>
                <w:rFonts w:ascii="標楷體" w:eastAsia="標楷體"/>
                <w:sz w:val="20"/>
                <w:szCs w:val="20"/>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383"/>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具碩士學位</w:t>
            </w:r>
          </w:p>
        </w:tc>
        <w:tc>
          <w:tcPr>
            <w:tcW w:w="285" w:type="pct"/>
            <w:vAlign w:val="center"/>
          </w:tcPr>
          <w:p w:rsidR="00A0034E" w:rsidRPr="00F437F9" w:rsidRDefault="00F437F9" w:rsidP="009843DD">
            <w:pPr>
              <w:spacing w:line="0" w:lineRule="atLeast"/>
              <w:jc w:val="center"/>
              <w:rPr>
                <w:rFonts w:ascii="標楷體" w:eastAsia="標楷體"/>
                <w:color w:val="FF0000"/>
                <w:sz w:val="22"/>
              </w:rPr>
            </w:pPr>
            <w:r w:rsidRPr="00F437F9">
              <w:rPr>
                <w:rFonts w:ascii="標楷體" w:eastAsia="標楷體" w:hint="eastAsia"/>
                <w:color w:val="FF0000"/>
                <w:sz w:val="22"/>
              </w:rPr>
              <w:t>5.5</w:t>
            </w:r>
          </w:p>
        </w:tc>
        <w:tc>
          <w:tcPr>
            <w:tcW w:w="365" w:type="pct"/>
            <w:vMerge/>
            <w:vAlign w:val="center"/>
          </w:tcPr>
          <w:p w:rsidR="00A0034E" w:rsidRPr="008672F2" w:rsidRDefault="00A0034E" w:rsidP="009564FC">
            <w:pPr>
              <w:rPr>
                <w:rFonts w:ascii="標楷體" w:eastAsia="標楷體"/>
                <w:sz w:val="20"/>
                <w:szCs w:val="20"/>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373"/>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具博士學位</w:t>
            </w:r>
          </w:p>
        </w:tc>
        <w:tc>
          <w:tcPr>
            <w:tcW w:w="285" w:type="pct"/>
            <w:vAlign w:val="center"/>
          </w:tcPr>
          <w:p w:rsidR="00A0034E" w:rsidRPr="00F437F9" w:rsidRDefault="00F437F9" w:rsidP="009843DD">
            <w:pPr>
              <w:spacing w:line="0" w:lineRule="atLeast"/>
              <w:jc w:val="center"/>
              <w:rPr>
                <w:rFonts w:ascii="標楷體" w:eastAsia="標楷體"/>
                <w:color w:val="FF0000"/>
                <w:sz w:val="22"/>
              </w:rPr>
            </w:pPr>
            <w:r w:rsidRPr="00F437F9">
              <w:rPr>
                <w:rFonts w:ascii="標楷體" w:eastAsia="標楷體" w:hint="eastAsia"/>
                <w:color w:val="FF0000"/>
                <w:sz w:val="22"/>
              </w:rPr>
              <w:t>7</w:t>
            </w:r>
          </w:p>
        </w:tc>
        <w:tc>
          <w:tcPr>
            <w:tcW w:w="365" w:type="pct"/>
            <w:vMerge/>
            <w:vAlign w:val="center"/>
          </w:tcPr>
          <w:p w:rsidR="00A0034E" w:rsidRPr="008672F2" w:rsidRDefault="00A0034E" w:rsidP="009564FC">
            <w:pPr>
              <w:rPr>
                <w:rFonts w:ascii="標楷體" w:eastAsia="標楷體"/>
                <w:sz w:val="20"/>
                <w:szCs w:val="20"/>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1284"/>
        </w:trPr>
        <w:tc>
          <w:tcPr>
            <w:tcW w:w="666" w:type="pct"/>
            <w:vMerge/>
          </w:tcPr>
          <w:p w:rsidR="00A0034E" w:rsidRDefault="00A0034E" w:rsidP="009843DD">
            <w:pPr>
              <w:rPr>
                <w:rFonts w:ascii="標楷體" w:eastAsia="標楷體"/>
              </w:rPr>
            </w:pPr>
          </w:p>
        </w:tc>
        <w:tc>
          <w:tcPr>
            <w:tcW w:w="240" w:type="pct"/>
            <w:vMerge w:val="restart"/>
            <w:vAlign w:val="center"/>
          </w:tcPr>
          <w:p w:rsidR="00A0034E" w:rsidRDefault="00A0034E" w:rsidP="009843DD">
            <w:pPr>
              <w:jc w:val="distribute"/>
              <w:rPr>
                <w:rFonts w:ascii="標楷體" w:eastAsia="標楷體"/>
              </w:rPr>
            </w:pPr>
            <w:r>
              <w:rPr>
                <w:rFonts w:ascii="標楷體" w:eastAsia="標楷體" w:hint="eastAsia"/>
              </w:rPr>
              <w:t>考</w:t>
            </w:r>
          </w:p>
          <w:p w:rsidR="00A0034E" w:rsidRDefault="00A0034E" w:rsidP="009843DD">
            <w:pPr>
              <w:jc w:val="distribute"/>
              <w:rPr>
                <w:rFonts w:ascii="標楷體" w:eastAsia="標楷體"/>
              </w:rPr>
            </w:pPr>
            <w:r>
              <w:rPr>
                <w:rFonts w:ascii="標楷體" w:eastAsia="標楷體" w:hint="eastAsia"/>
              </w:rPr>
              <w:t>試</w:t>
            </w: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初等考試或5等特考及其相當之考試及格</w:t>
            </w:r>
          </w:p>
        </w:tc>
        <w:tc>
          <w:tcPr>
            <w:tcW w:w="285" w:type="pct"/>
            <w:vAlign w:val="center"/>
          </w:tcPr>
          <w:p w:rsidR="00A0034E" w:rsidRPr="00971D21" w:rsidRDefault="00971D21" w:rsidP="00971D21">
            <w:pPr>
              <w:spacing w:line="0" w:lineRule="atLeast"/>
              <w:jc w:val="distribute"/>
              <w:rPr>
                <w:rFonts w:ascii="標楷體" w:eastAsia="標楷體"/>
                <w:color w:val="FF0000"/>
              </w:rPr>
            </w:pPr>
            <w:r w:rsidRPr="00971D21">
              <w:rPr>
                <w:rFonts w:ascii="標楷體" w:eastAsia="標楷體" w:hint="eastAsia"/>
                <w:color w:val="FF0000"/>
              </w:rPr>
              <w:t>1</w:t>
            </w:r>
          </w:p>
        </w:tc>
        <w:tc>
          <w:tcPr>
            <w:tcW w:w="365" w:type="pct"/>
            <w:vMerge w:val="restart"/>
            <w:vAlign w:val="center"/>
          </w:tcPr>
          <w:p w:rsidR="00A0034E" w:rsidRPr="004F62EC" w:rsidRDefault="00AB0B60" w:rsidP="009564FC">
            <w:pPr>
              <w:rPr>
                <w:rFonts w:ascii="標楷體" w:eastAsia="標楷體"/>
                <w:sz w:val="20"/>
                <w:szCs w:val="20"/>
              </w:rPr>
            </w:pPr>
            <w:r>
              <w:rPr>
                <w:rFonts w:ascii="標楷體" w:eastAsia="標楷體" w:hint="eastAsia"/>
              </w:rPr>
              <w:t>本項目之評分，最高以</w:t>
            </w:r>
            <w:r w:rsidR="00837322" w:rsidRPr="009564FC">
              <w:rPr>
                <w:rFonts w:ascii="標楷體" w:eastAsia="標楷體" w:hint="eastAsia"/>
                <w:color w:val="FF0000"/>
              </w:rPr>
              <w:t>7</w:t>
            </w:r>
            <w:r>
              <w:rPr>
                <w:rFonts w:ascii="標楷體" w:eastAsia="標楷體" w:hint="eastAsia"/>
              </w:rPr>
              <w:t>分為限。</w:t>
            </w:r>
          </w:p>
        </w:tc>
        <w:tc>
          <w:tcPr>
            <w:tcW w:w="2446" w:type="pct"/>
            <w:vMerge w:val="restart"/>
          </w:tcPr>
          <w:p w:rsidR="00A0034E" w:rsidRPr="00A0034E" w:rsidRDefault="00A0034E" w:rsidP="005876E0">
            <w:pPr>
              <w:spacing w:line="220" w:lineRule="exact"/>
              <w:ind w:left="350" w:hangingChars="175" w:hanging="350"/>
              <w:jc w:val="both"/>
              <w:rPr>
                <w:rFonts w:ascii="標楷體" w:eastAsia="標楷體"/>
                <w:sz w:val="20"/>
                <w:szCs w:val="20"/>
              </w:rPr>
            </w:pPr>
            <w:r w:rsidRPr="00A0034E">
              <w:rPr>
                <w:rFonts w:ascii="標楷體" w:eastAsia="標楷體" w:hint="eastAsia"/>
                <w:sz w:val="20"/>
                <w:szCs w:val="20"/>
              </w:rPr>
              <w:t>一、84年1月公務人員考試法修正施行前經甲等特考及格者，評分標準以</w:t>
            </w:r>
            <w:r w:rsidR="00971D21" w:rsidRPr="00971D21">
              <w:rPr>
                <w:rFonts w:ascii="標楷體" w:eastAsia="標楷體" w:hint="eastAsia"/>
                <w:color w:val="FF0000"/>
                <w:sz w:val="20"/>
                <w:szCs w:val="20"/>
              </w:rPr>
              <w:t>6</w:t>
            </w:r>
            <w:r w:rsidRPr="00A0034E">
              <w:rPr>
                <w:rFonts w:ascii="標楷體" w:eastAsia="標楷體" w:hint="eastAsia"/>
                <w:sz w:val="20"/>
                <w:szCs w:val="20"/>
              </w:rPr>
              <w:t>分計。</w:t>
            </w:r>
          </w:p>
          <w:p w:rsidR="00A0034E" w:rsidRPr="00A0034E" w:rsidRDefault="00A0034E" w:rsidP="005876E0">
            <w:pPr>
              <w:spacing w:line="220" w:lineRule="exact"/>
              <w:ind w:left="350" w:hangingChars="175" w:hanging="350"/>
              <w:jc w:val="both"/>
              <w:rPr>
                <w:rFonts w:ascii="標楷體" w:eastAsia="標楷體"/>
                <w:sz w:val="20"/>
                <w:szCs w:val="20"/>
              </w:rPr>
            </w:pPr>
            <w:r w:rsidRPr="00A0034E">
              <w:rPr>
                <w:rFonts w:ascii="標楷體" w:eastAsia="標楷體" w:hint="eastAsia"/>
                <w:sz w:val="20"/>
                <w:szCs w:val="20"/>
              </w:rPr>
              <w:t>二、簡任升官等考試及格、晉升簡任官等訓練合格</w:t>
            </w:r>
            <w:r w:rsidRPr="00A0034E">
              <w:rPr>
                <w:rFonts w:ascii="標楷體" w:eastAsia="標楷體" w:hAnsi="標楷體" w:hint="eastAsia"/>
                <w:sz w:val="20"/>
                <w:szCs w:val="20"/>
              </w:rPr>
              <w:t>或</w:t>
            </w:r>
            <w:smartTag w:uri="urn:schemas-microsoft-com:office:smarttags" w:element="chsdate">
              <w:smartTagPr>
                <w:attr w:name="IsROCDate" w:val="False"/>
                <w:attr w:name="IsLunarDate" w:val="False"/>
                <w:attr w:name="Day" w:val="29"/>
                <w:attr w:name="Month" w:val="1"/>
                <w:attr w:name="Year" w:val="1991"/>
              </w:smartTagPr>
              <w:r w:rsidRPr="00A0034E">
                <w:rPr>
                  <w:rFonts w:ascii="標楷體" w:eastAsia="標楷體" w:hAnsi="標楷體" w:hint="eastAsia"/>
                  <w:sz w:val="20"/>
                  <w:szCs w:val="20"/>
                </w:rPr>
                <w:t>91年1月29日</w:t>
              </w:r>
            </w:smartTag>
            <w:r w:rsidRPr="00A0034E">
              <w:rPr>
                <w:rFonts w:ascii="標楷體" w:eastAsia="標楷體" w:hAnsi="標楷體" w:hint="eastAsia"/>
                <w:sz w:val="20"/>
                <w:szCs w:val="20"/>
              </w:rPr>
              <w:t>公務人員任用法修正施行前，以考績取得簡任任用資格者，</w:t>
            </w:r>
            <w:r w:rsidRPr="00A0034E">
              <w:rPr>
                <w:rFonts w:ascii="標楷體" w:eastAsia="標楷體" w:hint="eastAsia"/>
                <w:sz w:val="20"/>
                <w:szCs w:val="20"/>
              </w:rPr>
              <w:t>評分標準以</w:t>
            </w:r>
            <w:r w:rsidR="00971D21" w:rsidRPr="00971D21">
              <w:rPr>
                <w:rFonts w:ascii="標楷體" w:eastAsia="標楷體" w:hint="eastAsia"/>
                <w:color w:val="FF0000"/>
                <w:sz w:val="20"/>
                <w:szCs w:val="20"/>
              </w:rPr>
              <w:t>4.5</w:t>
            </w:r>
            <w:r w:rsidRPr="00A0034E">
              <w:rPr>
                <w:rFonts w:ascii="標楷體" w:eastAsia="標楷體" w:hint="eastAsia"/>
                <w:sz w:val="20"/>
                <w:szCs w:val="20"/>
              </w:rPr>
              <w:t>分計；薦任升官等考試及格或晉升薦任官等訓練合格，評分標準以</w:t>
            </w:r>
            <w:r w:rsidR="00971D21" w:rsidRPr="00971D21">
              <w:rPr>
                <w:rFonts w:ascii="標楷體" w:eastAsia="標楷體" w:hint="eastAsia"/>
                <w:color w:val="FF0000"/>
                <w:sz w:val="20"/>
                <w:szCs w:val="20"/>
              </w:rPr>
              <w:t>2.5</w:t>
            </w:r>
            <w:r w:rsidRPr="00A0034E">
              <w:rPr>
                <w:rFonts w:ascii="標楷體" w:eastAsia="標楷體" w:hint="eastAsia"/>
                <w:sz w:val="20"/>
                <w:szCs w:val="20"/>
              </w:rPr>
              <w:t>分計；雇員升委任升等考試及格，評分標準以</w:t>
            </w:r>
            <w:r w:rsidR="00971D21" w:rsidRPr="00971D21">
              <w:rPr>
                <w:rFonts w:ascii="標楷體" w:eastAsia="標楷體" w:hint="eastAsia"/>
                <w:color w:val="FF0000"/>
                <w:sz w:val="20"/>
                <w:szCs w:val="20"/>
              </w:rPr>
              <w:t>0.5</w:t>
            </w:r>
            <w:r w:rsidRPr="00A0034E">
              <w:rPr>
                <w:rFonts w:ascii="標楷體" w:eastAsia="標楷體" w:hint="eastAsia"/>
                <w:sz w:val="20"/>
                <w:szCs w:val="20"/>
              </w:rPr>
              <w:t>分計。</w:t>
            </w:r>
          </w:p>
          <w:p w:rsidR="00A0034E" w:rsidRDefault="00A0034E" w:rsidP="007862EA">
            <w:pPr>
              <w:spacing w:line="220" w:lineRule="exact"/>
              <w:ind w:left="400" w:hangingChars="200" w:hanging="400"/>
              <w:jc w:val="both"/>
              <w:rPr>
                <w:rFonts w:ascii="標楷體" w:eastAsia="標楷體"/>
                <w:sz w:val="20"/>
                <w:szCs w:val="20"/>
              </w:rPr>
            </w:pPr>
            <w:r w:rsidRPr="00A0034E">
              <w:rPr>
                <w:rFonts w:ascii="標楷體" w:eastAsia="標楷體" w:hint="eastAsia"/>
                <w:sz w:val="20"/>
                <w:szCs w:val="20"/>
              </w:rPr>
              <w:t>三、各類考試等級比照如次：</w:t>
            </w:r>
          </w:p>
          <w:p w:rsidR="00FE758B" w:rsidRDefault="00FE758B" w:rsidP="00FE758B">
            <w:pPr>
              <w:spacing w:line="220" w:lineRule="exact"/>
              <w:jc w:val="both"/>
              <w:rPr>
                <w:rFonts w:ascii="標楷體" w:eastAsia="標楷體"/>
                <w:sz w:val="20"/>
                <w:szCs w:val="20"/>
              </w:rPr>
            </w:pPr>
            <w:r>
              <w:rPr>
                <w:rFonts w:ascii="標楷體" w:eastAsia="標楷體" w:hint="eastAsia"/>
                <w:sz w:val="20"/>
                <w:szCs w:val="20"/>
              </w:rPr>
              <w:t>（一）</w:t>
            </w:r>
            <w:r w:rsidR="00A0034E" w:rsidRPr="00A0034E">
              <w:rPr>
                <w:rFonts w:ascii="標楷體" w:eastAsia="標楷體" w:hint="eastAsia"/>
                <w:sz w:val="20"/>
                <w:szCs w:val="20"/>
              </w:rPr>
              <w:t>85年1月公務人員考試法修正施行前舉辦之丁等特考及格，相當於5等特</w:t>
            </w:r>
          </w:p>
          <w:p w:rsidR="00A0034E" w:rsidRDefault="00FE758B" w:rsidP="00FE758B">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考及格。</w:t>
            </w:r>
          </w:p>
          <w:p w:rsidR="00673B2A" w:rsidRDefault="00FE758B" w:rsidP="00FE758B">
            <w:pPr>
              <w:spacing w:line="220" w:lineRule="exact"/>
              <w:jc w:val="both"/>
              <w:rPr>
                <w:rFonts w:ascii="標楷體" w:eastAsia="標楷體"/>
                <w:sz w:val="20"/>
                <w:szCs w:val="20"/>
              </w:rPr>
            </w:pPr>
            <w:r>
              <w:rPr>
                <w:rFonts w:ascii="標楷體" w:eastAsia="標楷體" w:hint="eastAsia"/>
                <w:sz w:val="20"/>
                <w:szCs w:val="20"/>
              </w:rPr>
              <w:t>（二）</w:t>
            </w:r>
            <w:r w:rsidR="00A0034E" w:rsidRPr="00A0034E">
              <w:rPr>
                <w:rFonts w:ascii="標楷體" w:eastAsia="標楷體" w:hint="eastAsia"/>
                <w:sz w:val="20"/>
                <w:szCs w:val="20"/>
              </w:rPr>
              <w:t>85年1月公務人員考試法修正施行前舉辦之丙等特考及格，相當於4等特</w:t>
            </w:r>
          </w:p>
          <w:p w:rsidR="00A0034E" w:rsidRDefault="00673B2A" w:rsidP="00FE758B">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考及格。</w:t>
            </w:r>
          </w:p>
          <w:p w:rsidR="00673B2A" w:rsidRDefault="00673B2A" w:rsidP="00673B2A">
            <w:pPr>
              <w:spacing w:line="220" w:lineRule="exact"/>
              <w:jc w:val="both"/>
              <w:rPr>
                <w:rFonts w:ascii="標楷體" w:eastAsia="標楷體"/>
                <w:sz w:val="20"/>
                <w:szCs w:val="20"/>
              </w:rPr>
            </w:pPr>
            <w:r>
              <w:rPr>
                <w:rFonts w:ascii="標楷體" w:eastAsia="標楷體" w:hint="eastAsia"/>
                <w:sz w:val="20"/>
                <w:szCs w:val="20"/>
              </w:rPr>
              <w:t>（三）</w:t>
            </w:r>
            <w:r w:rsidR="00A0034E" w:rsidRPr="00A0034E">
              <w:rPr>
                <w:rFonts w:ascii="標楷體" w:eastAsia="標楷體" w:hint="eastAsia"/>
                <w:sz w:val="20"/>
                <w:szCs w:val="20"/>
              </w:rPr>
              <w:t>85年1月公務人員考試法修正施行前舉辦之乙等特考及格，相當於3等特</w:t>
            </w:r>
          </w:p>
          <w:p w:rsidR="00A0034E" w:rsidRDefault="00673B2A" w:rsidP="00673B2A">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考及格。</w:t>
            </w:r>
          </w:p>
          <w:p w:rsidR="00673B2A" w:rsidRDefault="00673B2A" w:rsidP="00673B2A">
            <w:pPr>
              <w:spacing w:line="220" w:lineRule="exact"/>
              <w:jc w:val="both"/>
              <w:rPr>
                <w:rFonts w:ascii="標楷體" w:eastAsia="標楷體"/>
                <w:sz w:val="20"/>
                <w:szCs w:val="20"/>
              </w:rPr>
            </w:pPr>
            <w:r>
              <w:rPr>
                <w:rFonts w:ascii="標楷體" w:eastAsia="標楷體" w:hint="eastAsia"/>
                <w:sz w:val="20"/>
                <w:szCs w:val="20"/>
              </w:rPr>
              <w:t>（四）</w:t>
            </w:r>
            <w:r w:rsidR="00A0034E" w:rsidRPr="00A0034E">
              <w:rPr>
                <w:rFonts w:ascii="標楷體" w:eastAsia="標楷體" w:hint="eastAsia"/>
                <w:sz w:val="20"/>
                <w:szCs w:val="20"/>
              </w:rPr>
              <w:t>未分級之高考及85年1月公務人員考試法修正施行前舉辦之高等考試2級</w:t>
            </w:r>
          </w:p>
          <w:p w:rsidR="00A0034E" w:rsidRDefault="00673B2A" w:rsidP="00673B2A">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考試及格，相當於高等考試3級考試及格。</w:t>
            </w:r>
          </w:p>
          <w:p w:rsidR="00673B2A" w:rsidRDefault="00673B2A" w:rsidP="00673B2A">
            <w:pPr>
              <w:spacing w:line="220" w:lineRule="exact"/>
              <w:jc w:val="both"/>
              <w:rPr>
                <w:rFonts w:ascii="標楷體" w:eastAsia="標楷體"/>
                <w:sz w:val="20"/>
                <w:szCs w:val="20"/>
              </w:rPr>
            </w:pPr>
            <w:r>
              <w:rPr>
                <w:rFonts w:ascii="標楷體" w:eastAsia="標楷體" w:hint="eastAsia"/>
                <w:sz w:val="20"/>
                <w:szCs w:val="20"/>
              </w:rPr>
              <w:t>（五）</w:t>
            </w:r>
            <w:r w:rsidR="00A0034E" w:rsidRPr="00A0034E">
              <w:rPr>
                <w:rFonts w:ascii="標楷體" w:eastAsia="標楷體" w:hint="eastAsia"/>
                <w:sz w:val="20"/>
                <w:szCs w:val="20"/>
              </w:rPr>
              <w:t>85年1月公務人員考試法修正施行前舉辦之高等考試1級考試及格，相當</w:t>
            </w:r>
          </w:p>
          <w:p w:rsidR="00A0034E" w:rsidRDefault="00673B2A" w:rsidP="00673B2A">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於高等考試2級考試及格。</w:t>
            </w:r>
          </w:p>
          <w:p w:rsidR="00673B2A" w:rsidRDefault="00673B2A" w:rsidP="00673B2A">
            <w:pPr>
              <w:spacing w:line="220" w:lineRule="exact"/>
              <w:jc w:val="both"/>
              <w:rPr>
                <w:rFonts w:ascii="標楷體" w:eastAsia="標楷體"/>
                <w:sz w:val="20"/>
                <w:szCs w:val="20"/>
              </w:rPr>
            </w:pPr>
            <w:r>
              <w:rPr>
                <w:rFonts w:ascii="標楷體" w:eastAsia="標楷體" w:hint="eastAsia"/>
                <w:sz w:val="20"/>
                <w:szCs w:val="20"/>
              </w:rPr>
              <w:t>（六）</w:t>
            </w:r>
            <w:r w:rsidR="00A0034E" w:rsidRPr="00A0034E">
              <w:rPr>
                <w:rFonts w:ascii="標楷體" w:eastAsia="標楷體" w:hint="eastAsia"/>
                <w:sz w:val="20"/>
                <w:szCs w:val="20"/>
              </w:rPr>
              <w:t>專門職業及技術人員高普考試及格，且取得轉任相當職務公務人員任用資</w:t>
            </w:r>
          </w:p>
          <w:p w:rsidR="00A0034E" w:rsidRDefault="00673B2A" w:rsidP="00673B2A">
            <w:pPr>
              <w:spacing w:line="220" w:lineRule="exact"/>
              <w:jc w:val="both"/>
              <w:rPr>
                <w:rFonts w:ascii="標楷體" w:eastAsia="標楷體"/>
                <w:sz w:val="20"/>
                <w:szCs w:val="20"/>
              </w:rPr>
            </w:pPr>
            <w:r>
              <w:rPr>
                <w:rFonts w:ascii="標楷體" w:eastAsia="標楷體" w:hint="eastAsia"/>
                <w:sz w:val="20"/>
                <w:szCs w:val="20"/>
              </w:rPr>
              <w:t xml:space="preserve">　　　</w:t>
            </w:r>
            <w:r w:rsidR="00A0034E" w:rsidRPr="00A0034E">
              <w:rPr>
                <w:rFonts w:ascii="標楷體" w:eastAsia="標楷體" w:hint="eastAsia"/>
                <w:sz w:val="20"/>
                <w:szCs w:val="20"/>
              </w:rPr>
              <w:t>格者，比照公務人員高普考試等級計分。</w:t>
            </w:r>
          </w:p>
          <w:p w:rsidR="00A0034E" w:rsidRDefault="00673B2A" w:rsidP="00673B2A">
            <w:pPr>
              <w:spacing w:line="220" w:lineRule="exact"/>
              <w:jc w:val="both"/>
              <w:rPr>
                <w:rFonts w:ascii="標楷體" w:eastAsia="標楷體"/>
                <w:sz w:val="20"/>
                <w:szCs w:val="20"/>
              </w:rPr>
            </w:pPr>
            <w:r>
              <w:rPr>
                <w:rFonts w:ascii="標楷體" w:eastAsia="標楷體" w:hint="eastAsia"/>
                <w:sz w:val="20"/>
                <w:szCs w:val="20"/>
              </w:rPr>
              <w:t>（七）</w:t>
            </w:r>
            <w:r w:rsidR="00A0034E" w:rsidRPr="00A0034E">
              <w:rPr>
                <w:rFonts w:ascii="標楷體" w:eastAsia="標楷體" w:hint="eastAsia"/>
                <w:sz w:val="20"/>
                <w:szCs w:val="20"/>
              </w:rPr>
              <w:t>檢覈及銓定資格考試及格，比照公務人員高普考試各等級調降</w:t>
            </w:r>
            <w:r w:rsidR="00971D21" w:rsidRPr="00971D21">
              <w:rPr>
                <w:rFonts w:ascii="標楷體" w:eastAsia="標楷體" w:hint="eastAsia"/>
                <w:color w:val="FF0000"/>
                <w:sz w:val="20"/>
                <w:szCs w:val="20"/>
              </w:rPr>
              <w:t>1</w:t>
            </w:r>
            <w:r w:rsidR="00A0034E" w:rsidRPr="00A0034E">
              <w:rPr>
                <w:rFonts w:ascii="標楷體" w:eastAsia="標楷體" w:hint="eastAsia"/>
                <w:sz w:val="20"/>
                <w:szCs w:val="20"/>
              </w:rPr>
              <w:t>分。</w:t>
            </w:r>
          </w:p>
          <w:p w:rsidR="00673B2A" w:rsidRDefault="00673B2A" w:rsidP="00673B2A">
            <w:pPr>
              <w:spacing w:line="220" w:lineRule="exact"/>
              <w:jc w:val="both"/>
              <w:rPr>
                <w:rFonts w:ascii="標楷體" w:eastAsia="標楷體" w:hAnsi="標楷體"/>
                <w:sz w:val="20"/>
                <w:szCs w:val="20"/>
              </w:rPr>
            </w:pPr>
            <w:r>
              <w:rPr>
                <w:rFonts w:ascii="標楷體" w:eastAsia="標楷體" w:hint="eastAsia"/>
                <w:sz w:val="20"/>
                <w:szCs w:val="20"/>
              </w:rPr>
              <w:t>（八）</w:t>
            </w:r>
            <w:r w:rsidR="00A0034E" w:rsidRPr="00A0034E">
              <w:rPr>
                <w:rFonts w:ascii="標楷體" w:eastAsia="標楷體" w:hAnsi="標楷體" w:hint="eastAsia"/>
                <w:sz w:val="20"/>
                <w:szCs w:val="20"/>
              </w:rPr>
              <w:t>國軍上校軍官轉任公務人員考試及格、國軍上校以上軍官外職停役轉任公</w:t>
            </w:r>
          </w:p>
          <w:p w:rsidR="00A0034E" w:rsidRPr="00A0034E" w:rsidRDefault="00673B2A" w:rsidP="00673B2A">
            <w:pPr>
              <w:spacing w:line="220" w:lineRule="exact"/>
              <w:jc w:val="both"/>
              <w:rPr>
                <w:rFonts w:ascii="標楷體" w:eastAsia="標楷體"/>
                <w:sz w:val="20"/>
                <w:szCs w:val="20"/>
              </w:rPr>
            </w:pPr>
            <w:r>
              <w:rPr>
                <w:rFonts w:ascii="標楷體" w:eastAsia="標楷體" w:hAnsi="標楷體" w:hint="eastAsia"/>
                <w:sz w:val="20"/>
                <w:szCs w:val="20"/>
              </w:rPr>
              <w:t xml:space="preserve">　　　</w:t>
            </w:r>
            <w:r w:rsidR="00A0034E" w:rsidRPr="00A0034E">
              <w:rPr>
                <w:rFonts w:ascii="標楷體" w:eastAsia="標楷體" w:hAnsi="標楷體" w:hint="eastAsia"/>
                <w:sz w:val="20"/>
                <w:szCs w:val="20"/>
              </w:rPr>
              <w:t>務人員檢覈及格，評分標準均以</w:t>
            </w:r>
            <w:r w:rsidR="00971D21" w:rsidRPr="00971D21">
              <w:rPr>
                <w:rFonts w:ascii="標楷體" w:eastAsia="標楷體" w:hAnsi="標楷體" w:hint="eastAsia"/>
                <w:color w:val="FF0000"/>
                <w:sz w:val="20"/>
                <w:szCs w:val="20"/>
              </w:rPr>
              <w:t>4</w:t>
            </w:r>
            <w:r w:rsidR="00A0034E" w:rsidRPr="00A0034E">
              <w:rPr>
                <w:rFonts w:ascii="標楷體" w:eastAsia="標楷體" w:hAnsi="標楷體" w:hint="eastAsia"/>
                <w:sz w:val="20"/>
                <w:szCs w:val="20"/>
              </w:rPr>
              <w:t>分計。</w:t>
            </w:r>
          </w:p>
          <w:p w:rsidR="00A0034E" w:rsidRDefault="00A0034E" w:rsidP="007862EA">
            <w:pPr>
              <w:spacing w:line="220" w:lineRule="exact"/>
              <w:ind w:left="400" w:hangingChars="200" w:hanging="400"/>
              <w:jc w:val="both"/>
              <w:rPr>
                <w:rFonts w:ascii="標楷體" w:eastAsia="標楷體"/>
                <w:sz w:val="20"/>
                <w:szCs w:val="20"/>
              </w:rPr>
            </w:pPr>
            <w:r w:rsidRPr="00A0034E">
              <w:rPr>
                <w:rFonts w:ascii="標楷體" w:eastAsia="標楷體" w:hint="eastAsia"/>
                <w:sz w:val="20"/>
                <w:szCs w:val="20"/>
              </w:rPr>
              <w:t>四、原分類職位公務人員各職等考試及格，比照計分標準如下：</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（一）</w:t>
            </w:r>
            <w:r w:rsidR="00A0034E" w:rsidRPr="00A0034E">
              <w:rPr>
                <w:rFonts w:ascii="標楷體" w:eastAsia="標楷體" w:hint="eastAsia"/>
                <w:sz w:val="20"/>
                <w:szCs w:val="20"/>
              </w:rPr>
              <w:t>第1、2職等：</w:t>
            </w:r>
            <w:r w:rsidR="00971D21">
              <w:rPr>
                <w:rFonts w:ascii="標楷體" w:eastAsia="標楷體" w:hint="eastAsia"/>
                <w:sz w:val="20"/>
                <w:szCs w:val="20"/>
              </w:rPr>
              <w:t>1</w:t>
            </w:r>
            <w:r w:rsidR="00A0034E" w:rsidRPr="00A0034E">
              <w:rPr>
                <w:rFonts w:ascii="標楷體" w:eastAsia="標楷體" w:hint="eastAsia"/>
                <w:sz w:val="20"/>
                <w:szCs w:val="20"/>
              </w:rPr>
              <w:t>分。</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（二）</w:t>
            </w:r>
            <w:r w:rsidR="00A0034E" w:rsidRPr="00A0034E">
              <w:rPr>
                <w:rFonts w:ascii="標楷體" w:eastAsia="標楷體" w:hint="eastAsia"/>
                <w:sz w:val="20"/>
                <w:szCs w:val="20"/>
              </w:rPr>
              <w:t>第3職等：</w:t>
            </w:r>
            <w:r w:rsidR="00971D21">
              <w:rPr>
                <w:rFonts w:ascii="標楷體" w:eastAsia="標楷體" w:hint="eastAsia"/>
                <w:sz w:val="20"/>
                <w:szCs w:val="20"/>
              </w:rPr>
              <w:t>2</w:t>
            </w:r>
            <w:r w:rsidR="00A0034E" w:rsidRPr="00A0034E">
              <w:rPr>
                <w:rFonts w:ascii="標楷體" w:eastAsia="標楷體" w:hint="eastAsia"/>
                <w:sz w:val="20"/>
                <w:szCs w:val="20"/>
              </w:rPr>
              <w:t>分。</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（三）</w:t>
            </w:r>
            <w:r w:rsidR="00A0034E" w:rsidRPr="00A0034E">
              <w:rPr>
                <w:rFonts w:ascii="標楷體" w:eastAsia="標楷體" w:hint="eastAsia"/>
                <w:sz w:val="20"/>
                <w:szCs w:val="20"/>
              </w:rPr>
              <w:t>第5職等：</w:t>
            </w:r>
            <w:r w:rsidR="00971D21">
              <w:rPr>
                <w:rFonts w:ascii="標楷體" w:eastAsia="標楷體" w:hint="eastAsia"/>
                <w:sz w:val="20"/>
                <w:szCs w:val="20"/>
              </w:rPr>
              <w:t>3</w:t>
            </w:r>
            <w:r w:rsidR="00A0034E" w:rsidRPr="00A0034E">
              <w:rPr>
                <w:rFonts w:ascii="標楷體" w:eastAsia="標楷體" w:hint="eastAsia"/>
                <w:sz w:val="20"/>
                <w:szCs w:val="20"/>
              </w:rPr>
              <w:t>分。</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（四）</w:t>
            </w:r>
            <w:r w:rsidR="00A0034E" w:rsidRPr="00A0034E">
              <w:rPr>
                <w:rFonts w:ascii="標楷體" w:eastAsia="標楷體" w:hint="eastAsia"/>
                <w:sz w:val="20"/>
                <w:szCs w:val="20"/>
              </w:rPr>
              <w:t>第6職等：</w:t>
            </w:r>
            <w:r w:rsidR="00971D21">
              <w:rPr>
                <w:rFonts w:ascii="標楷體" w:eastAsia="標楷體" w:hint="eastAsia"/>
                <w:sz w:val="20"/>
                <w:szCs w:val="20"/>
              </w:rPr>
              <w:t>3.5</w:t>
            </w:r>
            <w:r w:rsidR="00A0034E" w:rsidRPr="00A0034E">
              <w:rPr>
                <w:rFonts w:ascii="標楷體" w:eastAsia="標楷體" w:hint="eastAsia"/>
                <w:sz w:val="20"/>
                <w:szCs w:val="20"/>
              </w:rPr>
              <w:t>分。</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（五）</w:t>
            </w:r>
            <w:r w:rsidR="00A0034E" w:rsidRPr="00A0034E">
              <w:rPr>
                <w:rFonts w:ascii="標楷體" w:eastAsia="標楷體" w:hint="eastAsia"/>
                <w:sz w:val="20"/>
                <w:szCs w:val="20"/>
              </w:rPr>
              <w:t>第7、8職等：</w:t>
            </w:r>
            <w:r w:rsidR="00971D21">
              <w:rPr>
                <w:rFonts w:ascii="標楷體" w:eastAsia="標楷體" w:hint="eastAsia"/>
                <w:sz w:val="20"/>
                <w:szCs w:val="20"/>
              </w:rPr>
              <w:t>4</w:t>
            </w:r>
            <w:r w:rsidR="00A0034E" w:rsidRPr="00A0034E">
              <w:rPr>
                <w:rFonts w:ascii="標楷體" w:eastAsia="標楷體" w:hint="eastAsia"/>
                <w:sz w:val="20"/>
                <w:szCs w:val="20"/>
              </w:rPr>
              <w:t>分。</w:t>
            </w:r>
          </w:p>
          <w:p w:rsid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（六）</w:t>
            </w:r>
            <w:r w:rsidR="00A0034E" w:rsidRPr="00A0034E">
              <w:rPr>
                <w:rFonts w:ascii="標楷體" w:eastAsia="標楷體" w:hint="eastAsia"/>
                <w:sz w:val="20"/>
                <w:szCs w:val="20"/>
              </w:rPr>
              <w:t>第9職等：</w:t>
            </w:r>
            <w:r w:rsidR="00971D21">
              <w:rPr>
                <w:rFonts w:ascii="標楷體" w:eastAsia="標楷體" w:hint="eastAsia"/>
                <w:sz w:val="20"/>
                <w:szCs w:val="20"/>
              </w:rPr>
              <w:t>5</w:t>
            </w:r>
            <w:r w:rsidR="00A0034E" w:rsidRPr="00A0034E">
              <w:rPr>
                <w:rFonts w:ascii="標楷體" w:eastAsia="標楷體" w:hint="eastAsia"/>
                <w:sz w:val="20"/>
                <w:szCs w:val="20"/>
              </w:rPr>
              <w:t>分。</w:t>
            </w:r>
          </w:p>
          <w:p w:rsidR="00A0034E" w:rsidRPr="00A0034E" w:rsidRDefault="00A172CE" w:rsidP="00A172CE">
            <w:pPr>
              <w:spacing w:line="220" w:lineRule="exact"/>
              <w:ind w:left="400" w:hangingChars="200" w:hanging="400"/>
              <w:jc w:val="both"/>
              <w:rPr>
                <w:rFonts w:ascii="標楷體" w:eastAsia="標楷體"/>
                <w:sz w:val="20"/>
                <w:szCs w:val="20"/>
              </w:rPr>
            </w:pPr>
            <w:r>
              <w:rPr>
                <w:rFonts w:ascii="標楷體" w:eastAsia="標楷體" w:hint="eastAsia"/>
                <w:sz w:val="20"/>
                <w:szCs w:val="20"/>
              </w:rPr>
              <w:t>（七）</w:t>
            </w:r>
            <w:r w:rsidR="00A0034E" w:rsidRPr="00A0034E">
              <w:rPr>
                <w:rFonts w:ascii="標楷體" w:eastAsia="標楷體" w:hint="eastAsia"/>
                <w:sz w:val="20"/>
                <w:szCs w:val="20"/>
              </w:rPr>
              <w:t>第10職等：</w:t>
            </w:r>
            <w:r w:rsidR="00971D21">
              <w:rPr>
                <w:rFonts w:ascii="標楷體" w:eastAsia="標楷體" w:hint="eastAsia"/>
                <w:sz w:val="20"/>
                <w:szCs w:val="20"/>
              </w:rPr>
              <w:t>5</w:t>
            </w:r>
            <w:r w:rsidR="00A0034E" w:rsidRPr="00A0034E">
              <w:rPr>
                <w:rFonts w:ascii="標楷體" w:eastAsia="標楷體" w:hint="eastAsia"/>
                <w:sz w:val="20"/>
                <w:szCs w:val="20"/>
              </w:rPr>
              <w:t>分。</w:t>
            </w:r>
          </w:p>
          <w:p w:rsidR="00A0034E" w:rsidRPr="00A0034E" w:rsidRDefault="00A0034E" w:rsidP="005876E0">
            <w:pPr>
              <w:pStyle w:val="a7"/>
              <w:spacing w:line="220" w:lineRule="exact"/>
              <w:ind w:left="400" w:hangingChars="200" w:hanging="400"/>
              <w:rPr>
                <w:rFonts w:ascii="標楷體"/>
                <w:sz w:val="20"/>
                <w:szCs w:val="20"/>
                <w:u w:val="single"/>
              </w:rPr>
            </w:pPr>
            <w:r w:rsidRPr="00A0034E">
              <w:rPr>
                <w:rFonts w:ascii="標楷體" w:hint="eastAsia"/>
                <w:sz w:val="20"/>
                <w:szCs w:val="20"/>
              </w:rPr>
              <w:t>五、具有與擬陞任職務等級相當、工作性質相同之職業證照者，得視職缺之職責程度及業務性質，經甄審委員會審查後，照上列評分標準再加</w:t>
            </w:r>
            <w:r w:rsidR="00A172CE" w:rsidRPr="00A172CE">
              <w:rPr>
                <w:rFonts w:ascii="標楷體" w:hint="eastAsia"/>
                <w:color w:val="FF0000"/>
                <w:sz w:val="20"/>
                <w:szCs w:val="20"/>
              </w:rPr>
              <w:t>1</w:t>
            </w:r>
            <w:r w:rsidRPr="00A0034E">
              <w:rPr>
                <w:rFonts w:ascii="標楷體" w:hint="eastAsia"/>
                <w:sz w:val="20"/>
                <w:szCs w:val="20"/>
              </w:rPr>
              <w:t>分。</w:t>
            </w:r>
          </w:p>
          <w:p w:rsidR="00A0034E" w:rsidRPr="001C1AEE" w:rsidRDefault="00A0034E" w:rsidP="00D16AA4">
            <w:pPr>
              <w:spacing w:line="220" w:lineRule="exact"/>
              <w:jc w:val="both"/>
              <w:rPr>
                <w:rFonts w:ascii="標楷體" w:eastAsia="標楷體"/>
                <w:sz w:val="20"/>
                <w:szCs w:val="20"/>
              </w:rPr>
            </w:pPr>
          </w:p>
        </w:tc>
      </w:tr>
      <w:tr w:rsidR="00A0034E" w:rsidTr="009564FC">
        <w:trPr>
          <w:cantSplit/>
          <w:trHeight w:val="1407"/>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414DB2">
            <w:pPr>
              <w:spacing w:line="0" w:lineRule="atLeast"/>
              <w:jc w:val="distribute"/>
              <w:rPr>
                <w:rFonts w:ascii="標楷體" w:eastAsia="標楷體"/>
              </w:rPr>
            </w:pPr>
            <w:r>
              <w:rPr>
                <w:rFonts w:ascii="標楷體" w:eastAsia="標楷體" w:hint="eastAsia"/>
              </w:rPr>
              <w:t>普考或</w:t>
            </w:r>
            <w:r w:rsidR="00414DB2">
              <w:rPr>
                <w:rFonts w:ascii="標楷體" w:eastAsia="標楷體" w:hint="eastAsia"/>
              </w:rPr>
              <w:t>4</w:t>
            </w:r>
            <w:r>
              <w:rPr>
                <w:rFonts w:ascii="標楷體" w:eastAsia="標楷體" w:hint="eastAsia"/>
              </w:rPr>
              <w:t>等特考及其相當之考試及格</w:t>
            </w:r>
          </w:p>
        </w:tc>
        <w:tc>
          <w:tcPr>
            <w:tcW w:w="285" w:type="pct"/>
            <w:vAlign w:val="center"/>
          </w:tcPr>
          <w:p w:rsidR="00A0034E" w:rsidRPr="00971D21" w:rsidRDefault="00971D21" w:rsidP="0023505A">
            <w:pPr>
              <w:spacing w:line="0" w:lineRule="atLeast"/>
              <w:jc w:val="distribute"/>
              <w:rPr>
                <w:rFonts w:ascii="標楷體" w:eastAsia="標楷體"/>
                <w:color w:val="FF0000"/>
              </w:rPr>
            </w:pPr>
            <w:r w:rsidRPr="00971D21">
              <w:rPr>
                <w:rFonts w:ascii="標楷體" w:eastAsia="標楷體" w:hint="eastAsia"/>
                <w:color w:val="FF0000"/>
              </w:rPr>
              <w:t>2</w:t>
            </w:r>
          </w:p>
        </w:tc>
        <w:tc>
          <w:tcPr>
            <w:tcW w:w="365" w:type="pct"/>
            <w:vMerge/>
            <w:vAlign w:val="center"/>
          </w:tcPr>
          <w:p w:rsidR="00A0034E" w:rsidRDefault="00A0034E" w:rsidP="009843DD">
            <w:pPr>
              <w:jc w:val="center"/>
              <w:rPr>
                <w:rFonts w:ascii="標楷體" w:eastAsia="標楷體"/>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1434"/>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shd w:val="pct15" w:color="auto" w:fill="FFFFFF"/>
              </w:rPr>
            </w:pPr>
            <w:r>
              <w:rPr>
                <w:rFonts w:ascii="標楷體" w:eastAsia="標楷體" w:hint="eastAsia"/>
              </w:rPr>
              <w:t>高等考試3級考試或3等特考及其相當之考試及格</w:t>
            </w:r>
          </w:p>
        </w:tc>
        <w:tc>
          <w:tcPr>
            <w:tcW w:w="285" w:type="pct"/>
            <w:vAlign w:val="center"/>
          </w:tcPr>
          <w:p w:rsidR="00A0034E" w:rsidRPr="00971D21" w:rsidRDefault="00971D21" w:rsidP="0023505A">
            <w:pPr>
              <w:spacing w:line="0" w:lineRule="atLeast"/>
              <w:ind w:left="113" w:right="113"/>
              <w:jc w:val="center"/>
              <w:rPr>
                <w:rFonts w:ascii="標楷體" w:eastAsia="標楷體"/>
                <w:color w:val="FF0000"/>
                <w:sz w:val="22"/>
              </w:rPr>
            </w:pPr>
            <w:r w:rsidRPr="00971D21">
              <w:rPr>
                <w:rFonts w:ascii="標楷體" w:eastAsia="標楷體" w:hint="eastAsia"/>
                <w:color w:val="FF0000"/>
                <w:sz w:val="22"/>
              </w:rPr>
              <w:t>3.5</w:t>
            </w:r>
          </w:p>
        </w:tc>
        <w:tc>
          <w:tcPr>
            <w:tcW w:w="365" w:type="pct"/>
            <w:vMerge/>
            <w:vAlign w:val="center"/>
          </w:tcPr>
          <w:p w:rsidR="00A0034E" w:rsidRDefault="00A0034E" w:rsidP="009843DD">
            <w:pPr>
              <w:jc w:val="center"/>
              <w:rPr>
                <w:rFonts w:ascii="標楷體" w:eastAsia="標楷體"/>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1431"/>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高等考試2級考試或2等特考及其相當之考試及格</w:t>
            </w:r>
          </w:p>
        </w:tc>
        <w:tc>
          <w:tcPr>
            <w:tcW w:w="285" w:type="pct"/>
            <w:vAlign w:val="center"/>
          </w:tcPr>
          <w:p w:rsidR="00A0034E" w:rsidRPr="00971D21" w:rsidRDefault="00971D21" w:rsidP="0023505A">
            <w:pPr>
              <w:spacing w:line="0" w:lineRule="atLeast"/>
              <w:jc w:val="distribute"/>
              <w:rPr>
                <w:rFonts w:ascii="標楷體" w:eastAsia="標楷體"/>
                <w:color w:val="FF0000"/>
              </w:rPr>
            </w:pPr>
            <w:r w:rsidRPr="00971D21">
              <w:rPr>
                <w:rFonts w:ascii="標楷體" w:eastAsia="標楷體" w:hint="eastAsia"/>
                <w:color w:val="FF0000"/>
              </w:rPr>
              <w:t>4</w:t>
            </w:r>
          </w:p>
        </w:tc>
        <w:tc>
          <w:tcPr>
            <w:tcW w:w="365" w:type="pct"/>
            <w:vMerge/>
            <w:vAlign w:val="center"/>
          </w:tcPr>
          <w:p w:rsidR="00A0034E" w:rsidRDefault="00A0034E" w:rsidP="009843DD">
            <w:pPr>
              <w:jc w:val="center"/>
              <w:rPr>
                <w:rFonts w:ascii="標楷體" w:eastAsia="標楷體"/>
              </w:rPr>
            </w:pPr>
          </w:p>
        </w:tc>
        <w:tc>
          <w:tcPr>
            <w:tcW w:w="2446" w:type="pct"/>
            <w:vMerge/>
            <w:vAlign w:val="center"/>
          </w:tcPr>
          <w:p w:rsidR="00A0034E" w:rsidRDefault="00A0034E" w:rsidP="009843DD">
            <w:pPr>
              <w:jc w:val="distribute"/>
              <w:rPr>
                <w:rFonts w:ascii="標楷體" w:eastAsia="標楷體"/>
              </w:rPr>
            </w:pPr>
          </w:p>
        </w:tc>
      </w:tr>
      <w:tr w:rsidR="00A0034E" w:rsidTr="009564FC">
        <w:trPr>
          <w:cantSplit/>
          <w:trHeight w:val="1416"/>
        </w:trPr>
        <w:tc>
          <w:tcPr>
            <w:tcW w:w="666" w:type="pct"/>
            <w:vMerge/>
          </w:tcPr>
          <w:p w:rsidR="00A0034E" w:rsidRDefault="00A0034E" w:rsidP="009843DD">
            <w:pPr>
              <w:rPr>
                <w:rFonts w:ascii="標楷體" w:eastAsia="標楷體"/>
              </w:rPr>
            </w:pPr>
          </w:p>
        </w:tc>
        <w:tc>
          <w:tcPr>
            <w:tcW w:w="240" w:type="pct"/>
            <w:vMerge/>
            <w:vAlign w:val="center"/>
          </w:tcPr>
          <w:p w:rsidR="00A0034E" w:rsidRDefault="00A0034E" w:rsidP="009843DD">
            <w:pPr>
              <w:jc w:val="distribute"/>
              <w:rPr>
                <w:rFonts w:ascii="標楷體" w:eastAsia="標楷體"/>
              </w:rPr>
            </w:pPr>
          </w:p>
        </w:tc>
        <w:tc>
          <w:tcPr>
            <w:tcW w:w="998" w:type="pct"/>
            <w:vAlign w:val="center"/>
          </w:tcPr>
          <w:p w:rsidR="00A0034E" w:rsidRDefault="00A0034E" w:rsidP="0023505A">
            <w:pPr>
              <w:spacing w:line="0" w:lineRule="atLeast"/>
              <w:jc w:val="distribute"/>
              <w:rPr>
                <w:rFonts w:ascii="標楷體" w:eastAsia="標楷體"/>
              </w:rPr>
            </w:pPr>
            <w:r>
              <w:rPr>
                <w:rFonts w:ascii="標楷體" w:eastAsia="標楷體" w:hint="eastAsia"/>
              </w:rPr>
              <w:t>高等考試1級考試或1等特考及其相當之考試及格</w:t>
            </w:r>
          </w:p>
        </w:tc>
        <w:tc>
          <w:tcPr>
            <w:tcW w:w="285" w:type="pct"/>
            <w:vAlign w:val="center"/>
          </w:tcPr>
          <w:p w:rsidR="00A0034E" w:rsidRPr="00971D21" w:rsidRDefault="00971D21" w:rsidP="0023505A">
            <w:pPr>
              <w:spacing w:line="0" w:lineRule="atLeast"/>
              <w:ind w:left="113" w:right="113"/>
              <w:jc w:val="center"/>
              <w:rPr>
                <w:rFonts w:ascii="標楷體" w:eastAsia="標楷體"/>
                <w:color w:val="FF0000"/>
                <w:sz w:val="22"/>
              </w:rPr>
            </w:pPr>
            <w:r w:rsidRPr="00971D21">
              <w:rPr>
                <w:rFonts w:ascii="標楷體" w:eastAsia="標楷體" w:hint="eastAsia"/>
                <w:color w:val="FF0000"/>
                <w:sz w:val="22"/>
              </w:rPr>
              <w:t>5</w:t>
            </w:r>
          </w:p>
        </w:tc>
        <w:tc>
          <w:tcPr>
            <w:tcW w:w="365" w:type="pct"/>
            <w:vMerge/>
            <w:vAlign w:val="center"/>
          </w:tcPr>
          <w:p w:rsidR="00A0034E" w:rsidRDefault="00A0034E" w:rsidP="009843DD">
            <w:pPr>
              <w:jc w:val="center"/>
              <w:rPr>
                <w:rFonts w:ascii="標楷體" w:eastAsia="標楷體"/>
              </w:rPr>
            </w:pPr>
          </w:p>
        </w:tc>
        <w:tc>
          <w:tcPr>
            <w:tcW w:w="2446" w:type="pct"/>
            <w:vMerge/>
            <w:vAlign w:val="center"/>
          </w:tcPr>
          <w:p w:rsidR="00A0034E" w:rsidRDefault="00A0034E" w:rsidP="009843DD">
            <w:pPr>
              <w:jc w:val="distribute"/>
              <w:rPr>
                <w:rFonts w:ascii="標楷體" w:eastAsia="標楷體"/>
              </w:rPr>
            </w:pPr>
          </w:p>
        </w:tc>
      </w:tr>
      <w:tr w:rsidR="00AB0B60" w:rsidTr="009564FC">
        <w:trPr>
          <w:cantSplit/>
          <w:trHeight w:val="1452"/>
        </w:trPr>
        <w:tc>
          <w:tcPr>
            <w:tcW w:w="666" w:type="pct"/>
            <w:vMerge/>
          </w:tcPr>
          <w:p w:rsidR="00AB0B60" w:rsidRDefault="00AB0B60" w:rsidP="009843DD">
            <w:pPr>
              <w:rPr>
                <w:rFonts w:ascii="標楷體" w:eastAsia="標楷體"/>
              </w:rPr>
            </w:pPr>
          </w:p>
        </w:tc>
        <w:tc>
          <w:tcPr>
            <w:tcW w:w="240" w:type="pct"/>
            <w:vMerge w:val="restart"/>
            <w:vAlign w:val="center"/>
          </w:tcPr>
          <w:p w:rsidR="00AB0B60" w:rsidRDefault="00AB0B60" w:rsidP="009843DD">
            <w:pPr>
              <w:jc w:val="center"/>
              <w:rPr>
                <w:rFonts w:ascii="標楷體" w:eastAsia="標楷體"/>
              </w:rPr>
            </w:pPr>
            <w:r>
              <w:rPr>
                <w:rFonts w:ascii="標楷體" w:eastAsia="標楷體" w:hint="eastAsia"/>
              </w:rPr>
              <w:t>年</w:t>
            </w:r>
          </w:p>
          <w:p w:rsidR="00AB0B60" w:rsidRDefault="00AB0B60" w:rsidP="009843DD">
            <w:pPr>
              <w:jc w:val="center"/>
              <w:rPr>
                <w:rFonts w:ascii="標楷體" w:eastAsia="標楷體"/>
              </w:rPr>
            </w:pPr>
            <w:r>
              <w:rPr>
                <w:rFonts w:ascii="標楷體" w:eastAsia="標楷體" w:hint="eastAsia"/>
              </w:rPr>
              <w:t>資</w:t>
            </w:r>
          </w:p>
        </w:tc>
        <w:tc>
          <w:tcPr>
            <w:tcW w:w="998" w:type="pct"/>
            <w:vAlign w:val="center"/>
          </w:tcPr>
          <w:p w:rsidR="00AB0B60" w:rsidRDefault="00AB0B60" w:rsidP="0023505A">
            <w:pPr>
              <w:spacing w:line="0" w:lineRule="atLeast"/>
              <w:jc w:val="both"/>
              <w:rPr>
                <w:rFonts w:ascii="標楷體" w:eastAsia="標楷體"/>
              </w:rPr>
            </w:pPr>
            <w:r>
              <w:rPr>
                <w:rFonts w:ascii="標楷體" w:eastAsia="標楷體" w:hint="eastAsia"/>
              </w:rPr>
              <w:t>非主管職務年資每滿1年</w:t>
            </w:r>
          </w:p>
        </w:tc>
        <w:tc>
          <w:tcPr>
            <w:tcW w:w="285" w:type="pct"/>
            <w:vAlign w:val="center"/>
          </w:tcPr>
          <w:p w:rsidR="00AB0B60" w:rsidRPr="00971D21" w:rsidRDefault="00971D21" w:rsidP="00A25673">
            <w:pPr>
              <w:spacing w:line="0" w:lineRule="atLeast"/>
              <w:ind w:right="113"/>
              <w:jc w:val="center"/>
              <w:rPr>
                <w:rFonts w:ascii="標楷體" w:eastAsia="標楷體"/>
                <w:color w:val="FF0000"/>
              </w:rPr>
            </w:pPr>
            <w:r w:rsidRPr="00971D21">
              <w:rPr>
                <w:rFonts w:ascii="標楷體" w:eastAsia="標楷體" w:hint="eastAsia"/>
                <w:color w:val="FF0000"/>
              </w:rPr>
              <w:t>1.2</w:t>
            </w:r>
          </w:p>
        </w:tc>
        <w:tc>
          <w:tcPr>
            <w:tcW w:w="365" w:type="pct"/>
            <w:vMerge w:val="restart"/>
            <w:vAlign w:val="center"/>
          </w:tcPr>
          <w:p w:rsidR="00AB0B60" w:rsidRDefault="00AB0B60" w:rsidP="009564FC">
            <w:pPr>
              <w:spacing w:line="0" w:lineRule="atLeast"/>
              <w:jc w:val="both"/>
              <w:rPr>
                <w:rFonts w:ascii="標楷體" w:eastAsia="標楷體"/>
              </w:rPr>
            </w:pPr>
            <w:r>
              <w:rPr>
                <w:rFonts w:ascii="標楷體" w:eastAsia="標楷體" w:hint="eastAsia"/>
              </w:rPr>
              <w:t>本項目之評分，最高以</w:t>
            </w:r>
            <w:r w:rsidR="009564FC" w:rsidRPr="009564FC">
              <w:rPr>
                <w:rFonts w:ascii="標楷體" w:eastAsia="標楷體" w:hint="eastAsia"/>
                <w:color w:val="FF0000"/>
              </w:rPr>
              <w:t>10</w:t>
            </w:r>
            <w:r w:rsidR="009564FC" w:rsidRPr="009564FC">
              <w:rPr>
                <w:rFonts w:ascii="標楷體" w:eastAsia="標楷體" w:hint="eastAsia"/>
              </w:rPr>
              <w:t>分</w:t>
            </w:r>
            <w:r>
              <w:rPr>
                <w:rFonts w:ascii="標楷體" w:eastAsia="標楷體" w:hint="eastAsia"/>
              </w:rPr>
              <w:t>為限。</w:t>
            </w:r>
          </w:p>
        </w:tc>
        <w:tc>
          <w:tcPr>
            <w:tcW w:w="2446" w:type="pct"/>
            <w:vMerge w:val="restart"/>
            <w:vAlign w:val="center"/>
          </w:tcPr>
          <w:p w:rsidR="00AB0B60" w:rsidRPr="00AB0B60" w:rsidRDefault="00AB0B60" w:rsidP="00194C0F">
            <w:pPr>
              <w:pStyle w:val="2"/>
              <w:numPr>
                <w:ilvl w:val="0"/>
                <w:numId w:val="6"/>
              </w:numPr>
              <w:spacing w:line="240" w:lineRule="exact"/>
              <w:ind w:left="494" w:firstLineChars="0" w:hanging="494"/>
              <w:jc w:val="both"/>
              <w:rPr>
                <w:rFonts w:ascii="標楷體" w:eastAsia="標楷體"/>
                <w:sz w:val="20"/>
                <w:szCs w:val="20"/>
              </w:rPr>
            </w:pPr>
            <w:r w:rsidRPr="00AB0B60">
              <w:rPr>
                <w:rFonts w:ascii="標楷體" w:eastAsia="標楷體" w:hint="eastAsia"/>
                <w:sz w:val="20"/>
                <w:szCs w:val="20"/>
              </w:rPr>
              <w:t>服務年資之計分：</w:t>
            </w:r>
          </w:p>
          <w:p w:rsidR="00AB0B60" w:rsidRPr="00AB0B60" w:rsidRDefault="00AB0B60" w:rsidP="005876E0">
            <w:pPr>
              <w:pStyle w:val="2"/>
              <w:spacing w:line="240" w:lineRule="exact"/>
              <w:ind w:leftChars="175" w:left="420" w:firstLineChars="0" w:firstLine="0"/>
              <w:jc w:val="both"/>
              <w:rPr>
                <w:rFonts w:ascii="標楷體" w:eastAsia="標楷體" w:hAnsi="標楷體"/>
                <w:sz w:val="20"/>
                <w:szCs w:val="20"/>
              </w:rPr>
            </w:pPr>
            <w:r w:rsidRPr="00AB0B60">
              <w:rPr>
                <w:rFonts w:ascii="標楷體" w:eastAsia="標楷體" w:hint="eastAsia"/>
                <w:sz w:val="20"/>
                <w:szCs w:val="20"/>
              </w:rPr>
              <w:t>以現職及「同職務列等」之職務期間為限。所稱「現職」及「同職務列等」之職務，指「本職」，不包含代理之職務；「同職務列等」包括本機關同一陞遷序列之職務。又所稱</w:t>
            </w:r>
            <w:r w:rsidRPr="00AB0B60">
              <w:rPr>
                <w:rFonts w:ascii="標楷體" w:eastAsia="標楷體" w:hAnsi="標楷體" w:hint="eastAsia"/>
                <w:sz w:val="20"/>
                <w:szCs w:val="20"/>
              </w:rPr>
              <w:t>「現職」，不包括權理期間在內，惟銓敘審定之職等已達同一陞遷序列職務最低職等之權理年資，</w:t>
            </w:r>
            <w:r w:rsidRPr="00AB0B60">
              <w:rPr>
                <w:rFonts w:eastAsia="標楷體" w:hint="eastAsia"/>
                <w:sz w:val="20"/>
                <w:szCs w:val="20"/>
              </w:rPr>
              <w:t>不在此限</w:t>
            </w:r>
            <w:r w:rsidRPr="00AB0B60">
              <w:rPr>
                <w:rFonts w:ascii="標楷體" w:eastAsia="標楷體" w:hAnsi="標楷體" w:hint="eastAsia"/>
                <w:sz w:val="20"/>
                <w:szCs w:val="20"/>
              </w:rPr>
              <w:t>。</w:t>
            </w:r>
          </w:p>
          <w:p w:rsidR="00AB0B60" w:rsidRPr="00AB0B60" w:rsidRDefault="00AB0B60" w:rsidP="00194C0F">
            <w:pPr>
              <w:pStyle w:val="2"/>
              <w:numPr>
                <w:ilvl w:val="0"/>
                <w:numId w:val="6"/>
              </w:numPr>
              <w:spacing w:line="240" w:lineRule="exact"/>
              <w:ind w:left="425" w:firstLineChars="0" w:hanging="425"/>
              <w:jc w:val="both"/>
              <w:rPr>
                <w:rFonts w:ascii="標楷體" w:eastAsia="標楷體"/>
                <w:sz w:val="20"/>
                <w:szCs w:val="20"/>
              </w:rPr>
            </w:pPr>
            <w:r w:rsidRPr="00AB0B60">
              <w:rPr>
                <w:rFonts w:ascii="標楷體" w:eastAsia="標楷體" w:hint="eastAsia"/>
                <w:sz w:val="20"/>
                <w:szCs w:val="20"/>
              </w:rPr>
              <w:t>主管職務，指擔任主管職務或兼任本職相當之主管職務，並依待遇支給規定，得支領主管職務加給之年資。</w:t>
            </w:r>
          </w:p>
          <w:p w:rsidR="00AB0B60" w:rsidRPr="00AB0B60" w:rsidRDefault="00AB0B60" w:rsidP="00194C0F">
            <w:pPr>
              <w:pStyle w:val="2"/>
              <w:numPr>
                <w:ilvl w:val="0"/>
                <w:numId w:val="6"/>
              </w:numPr>
              <w:spacing w:line="240" w:lineRule="exact"/>
              <w:ind w:left="425" w:firstLineChars="0" w:hanging="425"/>
              <w:jc w:val="both"/>
              <w:rPr>
                <w:rFonts w:ascii="標楷體" w:eastAsia="標楷體"/>
                <w:sz w:val="20"/>
                <w:szCs w:val="20"/>
              </w:rPr>
            </w:pPr>
            <w:r w:rsidRPr="00AB0B60">
              <w:rPr>
                <w:rFonts w:ascii="標楷體" w:eastAsia="標楷體" w:hAnsi="標楷體" w:hint="eastAsia"/>
                <w:sz w:val="20"/>
                <w:szCs w:val="20"/>
              </w:rPr>
              <w:t>副主管職務，指擔任副主管職務或兼任本職相當之副主管職務，並依待遇支給規定，得支領主管職務加給之年資。</w:t>
            </w:r>
          </w:p>
          <w:p w:rsidR="00AB0B60" w:rsidRPr="00AB0B60" w:rsidRDefault="00AB0B60" w:rsidP="00194C0F">
            <w:pPr>
              <w:pStyle w:val="2"/>
              <w:numPr>
                <w:ilvl w:val="0"/>
                <w:numId w:val="6"/>
              </w:numPr>
              <w:spacing w:line="240" w:lineRule="exact"/>
              <w:ind w:left="425" w:firstLineChars="0" w:hanging="425"/>
              <w:jc w:val="both"/>
              <w:rPr>
                <w:rFonts w:ascii="標楷體" w:eastAsia="標楷體"/>
                <w:sz w:val="20"/>
                <w:szCs w:val="20"/>
              </w:rPr>
            </w:pPr>
            <w:r w:rsidRPr="00AB0B60">
              <w:rPr>
                <w:rFonts w:ascii="標楷體" w:eastAsia="標楷體" w:hint="eastAsia"/>
                <w:sz w:val="20"/>
                <w:szCs w:val="20"/>
              </w:rPr>
              <w:t>尾數未滿半年者，非主管職務核給</w:t>
            </w:r>
            <w:r w:rsidR="009564FC" w:rsidRPr="009564FC">
              <w:rPr>
                <w:rFonts w:ascii="標楷體" w:eastAsia="標楷體" w:hint="eastAsia"/>
                <w:color w:val="C00000"/>
                <w:sz w:val="20"/>
                <w:szCs w:val="20"/>
              </w:rPr>
              <w:t>0.6</w:t>
            </w:r>
            <w:r w:rsidRPr="00AB0B60">
              <w:rPr>
                <w:rFonts w:ascii="標楷體" w:eastAsia="標楷體" w:hint="eastAsia"/>
                <w:sz w:val="20"/>
                <w:szCs w:val="20"/>
              </w:rPr>
              <w:t>分、副主管職務核給</w:t>
            </w:r>
            <w:r w:rsidR="009564FC" w:rsidRPr="009564FC">
              <w:rPr>
                <w:rFonts w:ascii="標楷體" w:eastAsia="標楷體" w:hint="eastAsia"/>
                <w:color w:val="C00000"/>
                <w:sz w:val="20"/>
                <w:szCs w:val="20"/>
              </w:rPr>
              <w:t>0.8</w:t>
            </w:r>
            <w:r w:rsidRPr="00AB0B60">
              <w:rPr>
                <w:rFonts w:ascii="標楷體" w:eastAsia="標楷體" w:hint="eastAsia"/>
                <w:sz w:val="20"/>
                <w:szCs w:val="20"/>
              </w:rPr>
              <w:t>分、主管職務核給</w:t>
            </w:r>
            <w:r w:rsidR="009564FC">
              <w:rPr>
                <w:rFonts w:ascii="標楷體" w:eastAsia="標楷體" w:hint="eastAsia"/>
                <w:sz w:val="20"/>
                <w:szCs w:val="20"/>
              </w:rPr>
              <w:t>1</w:t>
            </w:r>
            <w:r w:rsidRPr="00AB0B60">
              <w:rPr>
                <w:rFonts w:ascii="標楷體" w:eastAsia="標楷體" w:hint="eastAsia"/>
                <w:sz w:val="20"/>
                <w:szCs w:val="20"/>
              </w:rPr>
              <w:t>分；在半年以上，未滿</w:t>
            </w:r>
            <w:r w:rsidRPr="009564FC">
              <w:rPr>
                <w:rFonts w:ascii="標楷體" w:eastAsia="標楷體" w:hint="eastAsia"/>
                <w:color w:val="C00000"/>
                <w:sz w:val="20"/>
                <w:szCs w:val="20"/>
              </w:rPr>
              <w:t>1</w:t>
            </w:r>
            <w:r w:rsidRPr="00AB0B60">
              <w:rPr>
                <w:rFonts w:ascii="標楷體" w:eastAsia="標楷體" w:hint="eastAsia"/>
                <w:sz w:val="20"/>
                <w:szCs w:val="20"/>
              </w:rPr>
              <w:t>年者，以</w:t>
            </w:r>
            <w:r w:rsidR="009564FC">
              <w:rPr>
                <w:rFonts w:ascii="標楷體" w:eastAsia="標楷體" w:hint="eastAsia"/>
                <w:sz w:val="20"/>
                <w:szCs w:val="20"/>
              </w:rPr>
              <w:t>1</w:t>
            </w:r>
            <w:r w:rsidRPr="00AB0B60">
              <w:rPr>
                <w:rFonts w:ascii="標楷體" w:eastAsia="標楷體" w:hint="eastAsia"/>
                <w:sz w:val="20"/>
                <w:szCs w:val="20"/>
              </w:rPr>
              <w:t>年計算；同一年內擔任非主管、副主管及主管職務者，以其當年擔任非主管、副主管及主管職務時間較長者計分。</w:t>
            </w:r>
          </w:p>
          <w:p w:rsidR="00AB0B60" w:rsidRPr="00AB0B60" w:rsidRDefault="00AB0B60" w:rsidP="00194C0F">
            <w:pPr>
              <w:pStyle w:val="2"/>
              <w:numPr>
                <w:ilvl w:val="0"/>
                <w:numId w:val="6"/>
              </w:numPr>
              <w:spacing w:line="240" w:lineRule="exact"/>
              <w:ind w:left="425" w:firstLineChars="0" w:hanging="425"/>
              <w:jc w:val="both"/>
              <w:rPr>
                <w:rFonts w:eastAsia="標楷體"/>
                <w:sz w:val="20"/>
                <w:szCs w:val="20"/>
              </w:rPr>
            </w:pPr>
            <w:r w:rsidRPr="00AB0B60">
              <w:rPr>
                <w:rFonts w:eastAsia="標楷體" w:hint="eastAsia"/>
                <w:sz w:val="20"/>
                <w:szCs w:val="20"/>
              </w:rPr>
              <w:t>曾任基層服務之「同職務列等」職務年資，得視職缺之職責程度及業務性質，經甄審委員會審查後另酌予加分。但加分後之分數，仍不得超過本項最高</w:t>
            </w:r>
            <w:r w:rsidRPr="00AB0B60">
              <w:rPr>
                <w:rFonts w:eastAsia="標楷體"/>
                <w:sz w:val="20"/>
                <w:szCs w:val="20"/>
              </w:rPr>
              <w:t>10</w:t>
            </w:r>
            <w:r w:rsidRPr="00AB0B60">
              <w:rPr>
                <w:rFonts w:eastAsia="標楷體" w:hint="eastAsia"/>
                <w:sz w:val="20"/>
                <w:szCs w:val="20"/>
              </w:rPr>
              <w:t>分之限制。</w:t>
            </w:r>
          </w:p>
          <w:p w:rsidR="00AB0B60" w:rsidRPr="00AB0B60" w:rsidRDefault="00AB0B60" w:rsidP="0039159E">
            <w:pPr>
              <w:pStyle w:val="2"/>
              <w:numPr>
                <w:ilvl w:val="0"/>
                <w:numId w:val="6"/>
              </w:numPr>
              <w:spacing w:line="240" w:lineRule="exact"/>
              <w:ind w:left="425" w:firstLineChars="0" w:hanging="425"/>
              <w:jc w:val="both"/>
              <w:rPr>
                <w:rFonts w:ascii="標楷體" w:eastAsia="標楷體"/>
                <w:sz w:val="20"/>
                <w:szCs w:val="20"/>
              </w:rPr>
            </w:pPr>
            <w:r w:rsidRPr="00AB0B60">
              <w:rPr>
                <w:rFonts w:eastAsia="標楷體" w:hint="eastAsia"/>
                <w:sz w:val="20"/>
                <w:szCs w:val="20"/>
              </w:rPr>
              <w:t>辦理公務人員陞任評分，對於同一陞遷序列列有不同列等職務（最高職務列等相同，而最低職務列等不同），其陞任評分採同一標準顯不持平時，得由甄審委員會依下列原則另訂差別之計分標準予以處理：（一）不同列等之職務，以其相同職等且銓敘合格實授之部分始予採計；（二）針對職務列等高低，訂定不同任職年資之陞任條件（係指陞任計分標準）。</w:t>
            </w:r>
          </w:p>
        </w:tc>
      </w:tr>
      <w:tr w:rsidR="00AB0B60" w:rsidTr="009564FC">
        <w:trPr>
          <w:cantSplit/>
          <w:trHeight w:val="1243"/>
        </w:trPr>
        <w:tc>
          <w:tcPr>
            <w:tcW w:w="666" w:type="pct"/>
            <w:vMerge/>
          </w:tcPr>
          <w:p w:rsidR="00AB0B60" w:rsidRDefault="00AB0B60" w:rsidP="00194C0F">
            <w:pPr>
              <w:numPr>
                <w:ilvl w:val="0"/>
                <w:numId w:val="1"/>
              </w:numPr>
              <w:rPr>
                <w:rFonts w:ascii="標楷體" w:eastAsia="標楷體"/>
              </w:rPr>
            </w:pPr>
          </w:p>
        </w:tc>
        <w:tc>
          <w:tcPr>
            <w:tcW w:w="240" w:type="pct"/>
            <w:vMerge/>
          </w:tcPr>
          <w:p w:rsidR="00AB0B60" w:rsidRDefault="00AB0B60" w:rsidP="009843DD">
            <w:pPr>
              <w:rPr>
                <w:rFonts w:ascii="標楷體" w:eastAsia="標楷體"/>
              </w:rPr>
            </w:pPr>
          </w:p>
        </w:tc>
        <w:tc>
          <w:tcPr>
            <w:tcW w:w="998" w:type="pct"/>
            <w:vAlign w:val="center"/>
          </w:tcPr>
          <w:p w:rsidR="00AB0B60" w:rsidRDefault="00AB0B60" w:rsidP="0023505A">
            <w:pPr>
              <w:spacing w:line="0" w:lineRule="atLeast"/>
              <w:jc w:val="both"/>
              <w:rPr>
                <w:rFonts w:ascii="標楷體" w:eastAsia="標楷體"/>
              </w:rPr>
            </w:pPr>
            <w:r>
              <w:rPr>
                <w:rFonts w:ascii="標楷體" w:eastAsia="標楷體" w:hint="eastAsia"/>
              </w:rPr>
              <w:t>副主管職務年資每滿1年</w:t>
            </w:r>
          </w:p>
        </w:tc>
        <w:tc>
          <w:tcPr>
            <w:tcW w:w="285" w:type="pct"/>
            <w:vAlign w:val="center"/>
          </w:tcPr>
          <w:p w:rsidR="00AB0B60" w:rsidRPr="00971D21" w:rsidRDefault="00971D21" w:rsidP="00A25673">
            <w:pPr>
              <w:spacing w:line="0" w:lineRule="atLeast"/>
              <w:jc w:val="center"/>
              <w:rPr>
                <w:rFonts w:ascii="標楷體" w:eastAsia="標楷體"/>
                <w:color w:val="FF0000"/>
              </w:rPr>
            </w:pPr>
            <w:r w:rsidRPr="00971D21">
              <w:rPr>
                <w:rFonts w:ascii="標楷體" w:eastAsia="標楷體" w:hint="eastAsia"/>
                <w:color w:val="FF0000"/>
              </w:rPr>
              <w:t>1.6</w:t>
            </w:r>
          </w:p>
        </w:tc>
        <w:tc>
          <w:tcPr>
            <w:tcW w:w="365" w:type="pct"/>
            <w:vMerge/>
            <w:vAlign w:val="center"/>
          </w:tcPr>
          <w:p w:rsidR="00AB0B60" w:rsidRDefault="00AB0B60" w:rsidP="009843DD">
            <w:pPr>
              <w:jc w:val="center"/>
              <w:rPr>
                <w:rFonts w:ascii="標楷體" w:eastAsia="標楷體"/>
              </w:rPr>
            </w:pPr>
          </w:p>
        </w:tc>
        <w:tc>
          <w:tcPr>
            <w:tcW w:w="2446" w:type="pct"/>
            <w:vMerge/>
          </w:tcPr>
          <w:p w:rsidR="00AB0B60" w:rsidRDefault="00AB0B60" w:rsidP="009843DD">
            <w:pPr>
              <w:rPr>
                <w:rFonts w:ascii="標楷體" w:eastAsia="標楷體"/>
              </w:rPr>
            </w:pPr>
          </w:p>
        </w:tc>
      </w:tr>
      <w:tr w:rsidR="00AB0B60" w:rsidTr="009564FC">
        <w:trPr>
          <w:cantSplit/>
          <w:trHeight w:val="1236"/>
        </w:trPr>
        <w:tc>
          <w:tcPr>
            <w:tcW w:w="666" w:type="pct"/>
            <w:vMerge/>
          </w:tcPr>
          <w:p w:rsidR="00AB0B60" w:rsidRDefault="00AB0B60" w:rsidP="00194C0F">
            <w:pPr>
              <w:numPr>
                <w:ilvl w:val="0"/>
                <w:numId w:val="1"/>
              </w:numPr>
              <w:rPr>
                <w:rFonts w:ascii="標楷體" w:eastAsia="標楷體"/>
              </w:rPr>
            </w:pPr>
          </w:p>
        </w:tc>
        <w:tc>
          <w:tcPr>
            <w:tcW w:w="240" w:type="pct"/>
            <w:vMerge/>
          </w:tcPr>
          <w:p w:rsidR="00AB0B60" w:rsidRDefault="00AB0B60" w:rsidP="009843DD">
            <w:pPr>
              <w:rPr>
                <w:rFonts w:ascii="標楷體" w:eastAsia="標楷體"/>
              </w:rPr>
            </w:pPr>
          </w:p>
        </w:tc>
        <w:tc>
          <w:tcPr>
            <w:tcW w:w="998" w:type="pct"/>
            <w:vAlign w:val="center"/>
          </w:tcPr>
          <w:p w:rsidR="00AB0B60" w:rsidRDefault="00AB0B60" w:rsidP="0023505A">
            <w:pPr>
              <w:spacing w:line="0" w:lineRule="atLeast"/>
              <w:jc w:val="both"/>
              <w:rPr>
                <w:rFonts w:ascii="標楷體" w:eastAsia="標楷體"/>
              </w:rPr>
            </w:pPr>
            <w:r>
              <w:rPr>
                <w:rFonts w:ascii="標楷體" w:eastAsia="標楷體" w:hint="eastAsia"/>
              </w:rPr>
              <w:t>主管職務年資每滿1年</w:t>
            </w:r>
          </w:p>
        </w:tc>
        <w:tc>
          <w:tcPr>
            <w:tcW w:w="285" w:type="pct"/>
            <w:vAlign w:val="center"/>
          </w:tcPr>
          <w:p w:rsidR="00AB0B60" w:rsidRPr="00971D21" w:rsidRDefault="00971D21" w:rsidP="00A25673">
            <w:pPr>
              <w:spacing w:line="0" w:lineRule="atLeast"/>
              <w:jc w:val="center"/>
              <w:rPr>
                <w:rFonts w:ascii="標楷體" w:eastAsia="標楷體"/>
                <w:color w:val="FF0000"/>
              </w:rPr>
            </w:pPr>
            <w:r w:rsidRPr="00971D21">
              <w:rPr>
                <w:rFonts w:ascii="標楷體" w:eastAsia="標楷體" w:hint="eastAsia"/>
                <w:color w:val="FF0000"/>
              </w:rPr>
              <w:t>2</w:t>
            </w:r>
          </w:p>
        </w:tc>
        <w:tc>
          <w:tcPr>
            <w:tcW w:w="365" w:type="pct"/>
            <w:vMerge/>
            <w:vAlign w:val="center"/>
          </w:tcPr>
          <w:p w:rsidR="00AB0B60" w:rsidRDefault="00AB0B60" w:rsidP="009843DD">
            <w:pPr>
              <w:jc w:val="center"/>
              <w:rPr>
                <w:rFonts w:ascii="標楷體" w:eastAsia="標楷體"/>
              </w:rPr>
            </w:pPr>
          </w:p>
        </w:tc>
        <w:tc>
          <w:tcPr>
            <w:tcW w:w="2446" w:type="pct"/>
            <w:vMerge/>
          </w:tcPr>
          <w:p w:rsidR="00AB0B60" w:rsidRDefault="00AB0B60" w:rsidP="009843DD">
            <w:pPr>
              <w:rPr>
                <w:rFonts w:ascii="標楷體" w:eastAsia="標楷體"/>
              </w:rPr>
            </w:pPr>
          </w:p>
        </w:tc>
      </w:tr>
      <w:tr w:rsidR="007862EA" w:rsidTr="009564FC">
        <w:trPr>
          <w:cantSplit/>
          <w:trHeight w:val="902"/>
        </w:trPr>
        <w:tc>
          <w:tcPr>
            <w:tcW w:w="666" w:type="pct"/>
            <w:vMerge/>
          </w:tcPr>
          <w:p w:rsidR="007862EA" w:rsidRDefault="007862EA" w:rsidP="00194C0F">
            <w:pPr>
              <w:numPr>
                <w:ilvl w:val="0"/>
                <w:numId w:val="7"/>
              </w:numPr>
              <w:rPr>
                <w:rFonts w:ascii="標楷體" w:eastAsia="標楷體"/>
              </w:rPr>
            </w:pPr>
          </w:p>
        </w:tc>
        <w:tc>
          <w:tcPr>
            <w:tcW w:w="240" w:type="pct"/>
            <w:vMerge w:val="restart"/>
            <w:vAlign w:val="center"/>
          </w:tcPr>
          <w:p w:rsidR="007862EA" w:rsidRDefault="007862EA" w:rsidP="009843DD">
            <w:pPr>
              <w:jc w:val="center"/>
              <w:rPr>
                <w:rFonts w:ascii="標楷體" w:eastAsia="標楷體"/>
              </w:rPr>
            </w:pPr>
            <w:r>
              <w:rPr>
                <w:rFonts w:ascii="標楷體" w:eastAsia="標楷體" w:hint="eastAsia"/>
              </w:rPr>
              <w:t>考</w:t>
            </w:r>
          </w:p>
          <w:p w:rsidR="007862EA" w:rsidRDefault="007862EA" w:rsidP="009843DD">
            <w:pPr>
              <w:jc w:val="center"/>
              <w:rPr>
                <w:rFonts w:ascii="標楷體" w:eastAsia="標楷體"/>
              </w:rPr>
            </w:pPr>
            <w:r>
              <w:rPr>
                <w:rFonts w:ascii="標楷體" w:eastAsia="標楷體" w:hint="eastAsia"/>
              </w:rPr>
              <w:t>績</w:t>
            </w:r>
          </w:p>
        </w:tc>
        <w:tc>
          <w:tcPr>
            <w:tcW w:w="998" w:type="pct"/>
            <w:vAlign w:val="center"/>
          </w:tcPr>
          <w:p w:rsidR="007862EA" w:rsidRDefault="007862EA" w:rsidP="0023505A">
            <w:pPr>
              <w:spacing w:line="0" w:lineRule="atLeast"/>
              <w:jc w:val="both"/>
              <w:rPr>
                <w:rFonts w:ascii="標楷體" w:eastAsia="標楷體"/>
              </w:rPr>
            </w:pPr>
            <w:r>
              <w:rPr>
                <w:rFonts w:ascii="標楷體" w:eastAsia="標楷體" w:hint="eastAsia"/>
              </w:rPr>
              <w:t>甲等</w:t>
            </w:r>
          </w:p>
        </w:tc>
        <w:tc>
          <w:tcPr>
            <w:tcW w:w="285" w:type="pct"/>
            <w:vAlign w:val="center"/>
          </w:tcPr>
          <w:p w:rsidR="007862EA" w:rsidRPr="00355924" w:rsidRDefault="00355924" w:rsidP="0023505A">
            <w:pPr>
              <w:spacing w:line="0" w:lineRule="atLeast"/>
              <w:jc w:val="center"/>
              <w:rPr>
                <w:rFonts w:ascii="標楷體" w:eastAsia="標楷體"/>
                <w:color w:val="C00000"/>
              </w:rPr>
            </w:pPr>
            <w:r w:rsidRPr="00355924">
              <w:rPr>
                <w:rFonts w:ascii="標楷體" w:eastAsia="標楷體" w:hint="eastAsia"/>
                <w:color w:val="C00000"/>
              </w:rPr>
              <w:t>2</w:t>
            </w:r>
          </w:p>
        </w:tc>
        <w:tc>
          <w:tcPr>
            <w:tcW w:w="365" w:type="pct"/>
            <w:vMerge w:val="restart"/>
            <w:vAlign w:val="center"/>
          </w:tcPr>
          <w:p w:rsidR="007862EA" w:rsidRPr="004F62EC" w:rsidRDefault="007862EA" w:rsidP="00355924">
            <w:pPr>
              <w:spacing w:line="260" w:lineRule="exact"/>
              <w:jc w:val="both"/>
              <w:rPr>
                <w:rFonts w:ascii="標楷體" w:eastAsia="標楷體"/>
                <w:w w:val="90"/>
                <w:sz w:val="20"/>
                <w:szCs w:val="20"/>
              </w:rPr>
            </w:pPr>
            <w:r>
              <w:rPr>
                <w:rFonts w:ascii="標楷體" w:eastAsia="標楷體" w:hint="eastAsia"/>
              </w:rPr>
              <w:t>本項目之評分，最高以</w:t>
            </w:r>
            <w:r w:rsidR="00355924" w:rsidRPr="00355924">
              <w:rPr>
                <w:rFonts w:ascii="標楷體" w:eastAsia="標楷體" w:hint="eastAsia"/>
                <w:color w:val="C00000"/>
              </w:rPr>
              <w:t>10</w:t>
            </w:r>
            <w:r>
              <w:rPr>
                <w:rFonts w:ascii="標楷體" w:eastAsia="標楷體" w:hint="eastAsia"/>
              </w:rPr>
              <w:t>分為限。</w:t>
            </w:r>
          </w:p>
        </w:tc>
        <w:tc>
          <w:tcPr>
            <w:tcW w:w="2446" w:type="pct"/>
            <w:vMerge w:val="restart"/>
            <w:vAlign w:val="center"/>
          </w:tcPr>
          <w:p w:rsidR="007862EA" w:rsidRPr="007862EA" w:rsidRDefault="007862EA" w:rsidP="00194C0F">
            <w:pPr>
              <w:numPr>
                <w:ilvl w:val="0"/>
                <w:numId w:val="8"/>
              </w:numPr>
              <w:spacing w:line="0" w:lineRule="atLeast"/>
              <w:ind w:left="508" w:hanging="493"/>
              <w:jc w:val="both"/>
              <w:rPr>
                <w:rFonts w:ascii="標楷體" w:eastAsia="標楷體"/>
                <w:sz w:val="20"/>
                <w:szCs w:val="20"/>
              </w:rPr>
            </w:pPr>
            <w:r w:rsidRPr="007862EA">
              <w:rPr>
                <w:rFonts w:ascii="標楷體" w:eastAsia="標楷體" w:hint="eastAsia"/>
                <w:sz w:val="20"/>
                <w:szCs w:val="20"/>
              </w:rPr>
              <w:t>年終考績（成），以現職及「同職務列等」職務之最近5年為限。</w:t>
            </w:r>
          </w:p>
          <w:p w:rsidR="007862EA" w:rsidRPr="007862EA" w:rsidRDefault="007862EA" w:rsidP="00194C0F">
            <w:pPr>
              <w:numPr>
                <w:ilvl w:val="0"/>
                <w:numId w:val="8"/>
              </w:numPr>
              <w:spacing w:line="0" w:lineRule="atLeast"/>
              <w:ind w:left="508" w:hanging="493"/>
              <w:jc w:val="both"/>
              <w:rPr>
                <w:rFonts w:ascii="標楷體" w:eastAsia="標楷體"/>
                <w:sz w:val="20"/>
                <w:szCs w:val="20"/>
              </w:rPr>
            </w:pPr>
            <w:r w:rsidRPr="007862EA">
              <w:rPr>
                <w:rFonts w:ascii="標楷體" w:eastAsia="標楷體" w:hint="eastAsia"/>
                <w:sz w:val="20"/>
                <w:szCs w:val="20"/>
              </w:rPr>
              <w:t>考列丙等者，不予計分。</w:t>
            </w:r>
          </w:p>
          <w:p w:rsidR="007862EA" w:rsidRPr="007862EA" w:rsidRDefault="007862EA" w:rsidP="00194C0F">
            <w:pPr>
              <w:numPr>
                <w:ilvl w:val="0"/>
                <w:numId w:val="8"/>
              </w:numPr>
              <w:spacing w:line="0" w:lineRule="atLeast"/>
              <w:ind w:left="508" w:hanging="493"/>
              <w:jc w:val="both"/>
              <w:rPr>
                <w:rFonts w:ascii="標楷體" w:eastAsia="標楷體"/>
                <w:sz w:val="20"/>
                <w:szCs w:val="20"/>
              </w:rPr>
            </w:pPr>
            <w:r w:rsidRPr="007862EA">
              <w:rPr>
                <w:rFonts w:ascii="標楷體" w:eastAsia="標楷體" w:hint="eastAsia"/>
                <w:sz w:val="20"/>
                <w:szCs w:val="20"/>
              </w:rPr>
              <w:t>另予考績（成）者，照上列標準減半計分。</w:t>
            </w:r>
          </w:p>
          <w:p w:rsidR="007862EA" w:rsidRPr="007862EA" w:rsidRDefault="007862EA" w:rsidP="00C2025D">
            <w:pPr>
              <w:numPr>
                <w:ilvl w:val="0"/>
                <w:numId w:val="8"/>
              </w:numPr>
              <w:spacing w:line="0" w:lineRule="atLeast"/>
              <w:ind w:left="442" w:hanging="425"/>
              <w:jc w:val="both"/>
              <w:rPr>
                <w:rFonts w:ascii="標楷體" w:eastAsia="標楷體"/>
                <w:sz w:val="20"/>
                <w:szCs w:val="20"/>
              </w:rPr>
            </w:pPr>
            <w:r w:rsidRPr="007862EA">
              <w:rPr>
                <w:rFonts w:ascii="標楷體" w:eastAsia="標楷體" w:hint="eastAsia"/>
                <w:sz w:val="20"/>
                <w:szCs w:val="20"/>
              </w:rPr>
              <w:t>前一年度之考績（成）在</w:t>
            </w:r>
            <w:r w:rsidR="002F4363" w:rsidRPr="00C2025D">
              <w:rPr>
                <w:rFonts w:ascii="標楷體" w:eastAsia="標楷體" w:hint="eastAsia"/>
                <w:color w:val="FF0000"/>
                <w:sz w:val="20"/>
                <w:szCs w:val="20"/>
              </w:rPr>
              <w:t>局長</w:t>
            </w:r>
            <w:r w:rsidRPr="007862EA">
              <w:rPr>
                <w:rFonts w:ascii="標楷體" w:eastAsia="標楷體" w:hint="eastAsia"/>
                <w:sz w:val="20"/>
                <w:szCs w:val="20"/>
              </w:rPr>
              <w:t>覆核後，如未經銓敘部審定，准先依</w:t>
            </w:r>
            <w:r w:rsidR="00C2025D" w:rsidRPr="00C2025D">
              <w:rPr>
                <w:rFonts w:ascii="標楷體" w:eastAsia="標楷體" w:hint="eastAsia"/>
                <w:color w:val="FF0000"/>
                <w:sz w:val="20"/>
                <w:szCs w:val="20"/>
              </w:rPr>
              <w:t>局</w:t>
            </w:r>
            <w:r w:rsidRPr="00C2025D">
              <w:rPr>
                <w:rFonts w:ascii="標楷體" w:eastAsia="標楷體" w:hint="eastAsia"/>
                <w:color w:val="FF0000"/>
                <w:sz w:val="20"/>
                <w:szCs w:val="20"/>
              </w:rPr>
              <w:t>長</w:t>
            </w:r>
            <w:r w:rsidRPr="007862EA">
              <w:rPr>
                <w:rFonts w:ascii="標楷體" w:eastAsia="標楷體" w:hint="eastAsia"/>
                <w:sz w:val="20"/>
                <w:szCs w:val="20"/>
              </w:rPr>
              <w:t>覆核之考績結果，據以核計給分。</w:t>
            </w:r>
          </w:p>
        </w:tc>
      </w:tr>
      <w:tr w:rsidR="007862EA" w:rsidTr="009564FC">
        <w:trPr>
          <w:cantSplit/>
          <w:trHeight w:val="876"/>
        </w:trPr>
        <w:tc>
          <w:tcPr>
            <w:tcW w:w="666" w:type="pct"/>
            <w:vMerge/>
          </w:tcPr>
          <w:p w:rsidR="007862EA" w:rsidRDefault="007862EA" w:rsidP="00194C0F">
            <w:pPr>
              <w:numPr>
                <w:ilvl w:val="0"/>
                <w:numId w:val="1"/>
              </w:numPr>
              <w:rPr>
                <w:rFonts w:ascii="標楷體" w:eastAsia="標楷體"/>
              </w:rPr>
            </w:pPr>
          </w:p>
        </w:tc>
        <w:tc>
          <w:tcPr>
            <w:tcW w:w="240" w:type="pct"/>
            <w:vMerge/>
          </w:tcPr>
          <w:p w:rsidR="007862EA" w:rsidRDefault="007862EA" w:rsidP="009843DD">
            <w:pPr>
              <w:rPr>
                <w:rFonts w:ascii="標楷體" w:eastAsia="標楷體"/>
              </w:rPr>
            </w:pPr>
          </w:p>
        </w:tc>
        <w:tc>
          <w:tcPr>
            <w:tcW w:w="998" w:type="pct"/>
            <w:vAlign w:val="center"/>
          </w:tcPr>
          <w:p w:rsidR="007862EA" w:rsidRDefault="007862EA" w:rsidP="0023505A">
            <w:pPr>
              <w:spacing w:line="0" w:lineRule="atLeast"/>
              <w:jc w:val="both"/>
              <w:rPr>
                <w:rFonts w:ascii="標楷體" w:eastAsia="標楷體"/>
              </w:rPr>
            </w:pPr>
            <w:r>
              <w:rPr>
                <w:rFonts w:ascii="標楷體" w:eastAsia="標楷體" w:hint="eastAsia"/>
              </w:rPr>
              <w:t>乙等</w:t>
            </w:r>
          </w:p>
        </w:tc>
        <w:tc>
          <w:tcPr>
            <w:tcW w:w="285" w:type="pct"/>
            <w:vAlign w:val="center"/>
          </w:tcPr>
          <w:p w:rsidR="007862EA" w:rsidRPr="00355924" w:rsidRDefault="00355924" w:rsidP="0023505A">
            <w:pPr>
              <w:spacing w:line="0" w:lineRule="atLeast"/>
              <w:jc w:val="center"/>
              <w:rPr>
                <w:rFonts w:ascii="標楷體" w:eastAsia="標楷體"/>
                <w:color w:val="C00000"/>
              </w:rPr>
            </w:pPr>
            <w:r w:rsidRPr="00355924">
              <w:rPr>
                <w:rFonts w:ascii="標楷體" w:eastAsia="標楷體" w:hint="eastAsia"/>
                <w:color w:val="C00000"/>
              </w:rPr>
              <w:t>1.6</w:t>
            </w:r>
          </w:p>
        </w:tc>
        <w:tc>
          <w:tcPr>
            <w:tcW w:w="365" w:type="pct"/>
            <w:vMerge/>
            <w:vAlign w:val="center"/>
          </w:tcPr>
          <w:p w:rsidR="007862EA" w:rsidRDefault="007862EA" w:rsidP="009843DD">
            <w:pPr>
              <w:jc w:val="both"/>
              <w:rPr>
                <w:rFonts w:ascii="標楷體" w:eastAsia="標楷體"/>
              </w:rPr>
            </w:pPr>
          </w:p>
        </w:tc>
        <w:tc>
          <w:tcPr>
            <w:tcW w:w="2446" w:type="pct"/>
            <w:vMerge/>
          </w:tcPr>
          <w:p w:rsidR="007862EA" w:rsidRDefault="007862EA" w:rsidP="009843DD">
            <w:pPr>
              <w:rPr>
                <w:rFonts w:ascii="標楷體" w:eastAsia="標楷體"/>
              </w:rPr>
            </w:pPr>
          </w:p>
        </w:tc>
      </w:tr>
      <w:tr w:rsidR="007862EA" w:rsidTr="009564FC">
        <w:trPr>
          <w:cantSplit/>
          <w:trHeight w:val="928"/>
        </w:trPr>
        <w:tc>
          <w:tcPr>
            <w:tcW w:w="666" w:type="pct"/>
            <w:vMerge/>
          </w:tcPr>
          <w:p w:rsidR="007862EA" w:rsidRDefault="007862EA" w:rsidP="00194C0F">
            <w:pPr>
              <w:numPr>
                <w:ilvl w:val="0"/>
                <w:numId w:val="7"/>
              </w:numPr>
              <w:rPr>
                <w:rFonts w:ascii="標楷體" w:eastAsia="標楷體"/>
              </w:rPr>
            </w:pPr>
          </w:p>
        </w:tc>
        <w:tc>
          <w:tcPr>
            <w:tcW w:w="240" w:type="pct"/>
            <w:vMerge w:val="restart"/>
            <w:vAlign w:val="center"/>
          </w:tcPr>
          <w:p w:rsidR="007862EA" w:rsidRDefault="007862EA" w:rsidP="009843DD">
            <w:pPr>
              <w:jc w:val="center"/>
              <w:rPr>
                <w:rFonts w:ascii="標楷體" w:eastAsia="標楷體"/>
              </w:rPr>
            </w:pPr>
            <w:r>
              <w:rPr>
                <w:rFonts w:ascii="標楷體" w:eastAsia="標楷體" w:hint="eastAsia"/>
              </w:rPr>
              <w:t>獎</w:t>
            </w:r>
          </w:p>
          <w:p w:rsidR="007862EA" w:rsidRDefault="007862EA" w:rsidP="009843DD">
            <w:pPr>
              <w:jc w:val="center"/>
              <w:rPr>
                <w:rFonts w:ascii="標楷體" w:eastAsia="標楷體"/>
              </w:rPr>
            </w:pPr>
            <w:r>
              <w:rPr>
                <w:rFonts w:ascii="標楷體" w:eastAsia="標楷體" w:hint="eastAsia"/>
              </w:rPr>
              <w:t>懲</w:t>
            </w:r>
          </w:p>
        </w:tc>
        <w:tc>
          <w:tcPr>
            <w:tcW w:w="998" w:type="pct"/>
            <w:vAlign w:val="center"/>
          </w:tcPr>
          <w:p w:rsidR="007862EA" w:rsidRDefault="007862EA" w:rsidP="0023505A">
            <w:pPr>
              <w:spacing w:line="0" w:lineRule="atLeast"/>
              <w:jc w:val="both"/>
              <w:rPr>
                <w:rFonts w:ascii="標楷體" w:eastAsia="標楷體"/>
              </w:rPr>
            </w:pPr>
            <w:r>
              <w:rPr>
                <w:rFonts w:ascii="標楷體" w:eastAsia="標楷體" w:hint="eastAsia"/>
              </w:rPr>
              <w:t>嘉獎（申誡）1次</w:t>
            </w:r>
          </w:p>
        </w:tc>
        <w:tc>
          <w:tcPr>
            <w:tcW w:w="285" w:type="pct"/>
            <w:vAlign w:val="center"/>
          </w:tcPr>
          <w:p w:rsidR="007862EA" w:rsidRPr="00355924" w:rsidRDefault="00355924" w:rsidP="0023505A">
            <w:pPr>
              <w:spacing w:line="0" w:lineRule="atLeast"/>
              <w:jc w:val="center"/>
              <w:rPr>
                <w:rFonts w:ascii="標楷體" w:eastAsia="標楷體"/>
                <w:color w:val="C00000"/>
              </w:rPr>
            </w:pPr>
            <w:r w:rsidRPr="00355924">
              <w:rPr>
                <w:rFonts w:ascii="標楷體" w:eastAsia="標楷體" w:hint="eastAsia"/>
                <w:color w:val="C00000"/>
              </w:rPr>
              <w:t>0.2</w:t>
            </w:r>
          </w:p>
        </w:tc>
        <w:tc>
          <w:tcPr>
            <w:tcW w:w="365" w:type="pct"/>
            <w:vMerge w:val="restart"/>
            <w:vAlign w:val="center"/>
          </w:tcPr>
          <w:p w:rsidR="007862EA" w:rsidRPr="004F62EC" w:rsidRDefault="007862EA" w:rsidP="00355924">
            <w:pPr>
              <w:jc w:val="both"/>
              <w:rPr>
                <w:rFonts w:ascii="標楷體" w:eastAsia="標楷體"/>
                <w:w w:val="90"/>
                <w:sz w:val="20"/>
                <w:szCs w:val="20"/>
              </w:rPr>
            </w:pPr>
            <w:r>
              <w:rPr>
                <w:rFonts w:ascii="標楷體" w:eastAsia="標楷體" w:hint="eastAsia"/>
              </w:rPr>
              <w:t>本項目之評分，最高以</w:t>
            </w:r>
            <w:r w:rsidR="00355924" w:rsidRPr="00355924">
              <w:rPr>
                <w:rFonts w:ascii="標楷體" w:eastAsia="標楷體" w:hint="eastAsia"/>
                <w:color w:val="C00000"/>
              </w:rPr>
              <w:t>6</w:t>
            </w:r>
            <w:r>
              <w:rPr>
                <w:rFonts w:ascii="標楷體" w:eastAsia="標楷體" w:hint="eastAsia"/>
              </w:rPr>
              <w:t>分為限。</w:t>
            </w:r>
          </w:p>
        </w:tc>
        <w:tc>
          <w:tcPr>
            <w:tcW w:w="2446" w:type="pct"/>
            <w:vMerge w:val="restart"/>
            <w:vAlign w:val="center"/>
          </w:tcPr>
          <w:p w:rsidR="007862EA" w:rsidRPr="007862EA" w:rsidRDefault="007862EA" w:rsidP="00194C0F">
            <w:pPr>
              <w:numPr>
                <w:ilvl w:val="0"/>
                <w:numId w:val="9"/>
              </w:numPr>
              <w:spacing w:line="0" w:lineRule="atLeast"/>
              <w:ind w:left="425" w:hanging="425"/>
              <w:jc w:val="both"/>
              <w:rPr>
                <w:rFonts w:ascii="標楷體" w:eastAsia="標楷體"/>
                <w:sz w:val="20"/>
                <w:szCs w:val="20"/>
              </w:rPr>
            </w:pPr>
            <w:r w:rsidRPr="007862EA">
              <w:rPr>
                <w:rFonts w:ascii="標楷體" w:eastAsia="標楷體" w:hint="eastAsia"/>
                <w:sz w:val="20"/>
                <w:szCs w:val="20"/>
              </w:rPr>
              <w:t>平時獎懲，以現職及「同職務列等」職務期間最近5年內（以辦理陞任甄審當月上溯計算）已核定發布者為限。</w:t>
            </w:r>
          </w:p>
          <w:p w:rsidR="007862EA" w:rsidRPr="007862EA" w:rsidRDefault="007862EA" w:rsidP="00194C0F">
            <w:pPr>
              <w:numPr>
                <w:ilvl w:val="0"/>
                <w:numId w:val="9"/>
              </w:numPr>
              <w:spacing w:line="0" w:lineRule="atLeast"/>
              <w:ind w:left="425" w:hanging="425"/>
              <w:jc w:val="both"/>
              <w:rPr>
                <w:rFonts w:ascii="標楷體" w:eastAsia="標楷體"/>
                <w:sz w:val="20"/>
                <w:szCs w:val="20"/>
              </w:rPr>
            </w:pPr>
            <w:r w:rsidRPr="007862EA">
              <w:rPr>
                <w:rFonts w:ascii="標楷體" w:eastAsia="標楷體" w:hint="eastAsia"/>
                <w:sz w:val="20"/>
                <w:szCs w:val="20"/>
              </w:rPr>
              <w:t>最近5年內曾受懲戒處分者，除依公務人員陞遷法第12條規定期間不得陞任外，「申誡」比照記過減分，「記過」比照記大過減分，「減俸」減總分</w:t>
            </w:r>
            <w:r w:rsidR="00355924" w:rsidRPr="00355924">
              <w:rPr>
                <w:rFonts w:ascii="標楷體" w:eastAsia="標楷體" w:hint="eastAsia"/>
                <w:color w:val="C00000"/>
                <w:sz w:val="20"/>
                <w:szCs w:val="20"/>
              </w:rPr>
              <w:t>2</w:t>
            </w:r>
            <w:r w:rsidRPr="007862EA">
              <w:rPr>
                <w:rFonts w:ascii="標楷體" w:eastAsia="標楷體" w:hint="eastAsia"/>
                <w:sz w:val="20"/>
                <w:szCs w:val="20"/>
              </w:rPr>
              <w:t>分，「降級」減總分</w:t>
            </w:r>
            <w:r w:rsidR="00355924" w:rsidRPr="00355924">
              <w:rPr>
                <w:rFonts w:ascii="標楷體" w:eastAsia="標楷體" w:hint="eastAsia"/>
                <w:color w:val="C00000"/>
                <w:sz w:val="20"/>
                <w:szCs w:val="20"/>
              </w:rPr>
              <w:t>2.2</w:t>
            </w:r>
            <w:r w:rsidRPr="007862EA">
              <w:rPr>
                <w:rFonts w:ascii="標楷體" w:eastAsia="標楷體" w:hint="eastAsia"/>
                <w:sz w:val="20"/>
                <w:szCs w:val="20"/>
              </w:rPr>
              <w:t>分，「休職」減總分</w:t>
            </w:r>
            <w:r w:rsidR="00355924" w:rsidRPr="00355924">
              <w:rPr>
                <w:rFonts w:ascii="標楷體" w:eastAsia="標楷體" w:hint="eastAsia"/>
                <w:color w:val="C00000"/>
                <w:sz w:val="20"/>
                <w:szCs w:val="20"/>
              </w:rPr>
              <w:t>2.4</w:t>
            </w:r>
            <w:r w:rsidRPr="007862EA">
              <w:rPr>
                <w:rFonts w:ascii="標楷體" w:eastAsia="標楷體" w:hint="eastAsia"/>
                <w:sz w:val="20"/>
                <w:szCs w:val="20"/>
              </w:rPr>
              <w:t>分。</w:t>
            </w:r>
          </w:p>
          <w:p w:rsidR="007862EA" w:rsidRPr="007862EA" w:rsidRDefault="007862EA" w:rsidP="00194C0F">
            <w:pPr>
              <w:numPr>
                <w:ilvl w:val="0"/>
                <w:numId w:val="9"/>
              </w:numPr>
              <w:spacing w:line="0" w:lineRule="atLeast"/>
              <w:ind w:left="480" w:hanging="480"/>
              <w:jc w:val="both"/>
              <w:rPr>
                <w:rFonts w:ascii="標楷體" w:eastAsia="標楷體"/>
                <w:sz w:val="20"/>
                <w:szCs w:val="20"/>
              </w:rPr>
            </w:pPr>
            <w:r w:rsidRPr="007862EA">
              <w:rPr>
                <w:rFonts w:ascii="標楷體" w:eastAsia="標楷體" w:hint="eastAsia"/>
                <w:sz w:val="20"/>
                <w:szCs w:val="20"/>
              </w:rPr>
              <w:t>按上列標準獎加懲減，其結果如產生負分時，應倒扣總分。</w:t>
            </w:r>
          </w:p>
        </w:tc>
      </w:tr>
      <w:tr w:rsidR="007862EA" w:rsidTr="009564FC">
        <w:trPr>
          <w:cantSplit/>
          <w:trHeight w:val="891"/>
        </w:trPr>
        <w:tc>
          <w:tcPr>
            <w:tcW w:w="666" w:type="pct"/>
            <w:vMerge/>
          </w:tcPr>
          <w:p w:rsidR="007862EA" w:rsidRDefault="007862EA" w:rsidP="00194C0F">
            <w:pPr>
              <w:numPr>
                <w:ilvl w:val="0"/>
                <w:numId w:val="1"/>
              </w:numPr>
              <w:rPr>
                <w:rFonts w:ascii="標楷體" w:eastAsia="標楷體"/>
              </w:rPr>
            </w:pPr>
          </w:p>
        </w:tc>
        <w:tc>
          <w:tcPr>
            <w:tcW w:w="240" w:type="pct"/>
            <w:vMerge/>
          </w:tcPr>
          <w:p w:rsidR="007862EA" w:rsidRDefault="007862EA" w:rsidP="009843DD">
            <w:pPr>
              <w:rPr>
                <w:rFonts w:ascii="標楷體" w:eastAsia="標楷體"/>
              </w:rPr>
            </w:pPr>
          </w:p>
        </w:tc>
        <w:tc>
          <w:tcPr>
            <w:tcW w:w="998" w:type="pct"/>
            <w:vAlign w:val="center"/>
          </w:tcPr>
          <w:p w:rsidR="007862EA" w:rsidRDefault="007862EA" w:rsidP="0023505A">
            <w:pPr>
              <w:spacing w:line="0" w:lineRule="atLeast"/>
              <w:jc w:val="both"/>
              <w:rPr>
                <w:rFonts w:ascii="標楷體" w:eastAsia="標楷體"/>
              </w:rPr>
            </w:pPr>
            <w:r>
              <w:rPr>
                <w:rFonts w:ascii="標楷體" w:eastAsia="標楷體" w:hint="eastAsia"/>
              </w:rPr>
              <w:t>記功（記過）1次</w:t>
            </w:r>
          </w:p>
        </w:tc>
        <w:tc>
          <w:tcPr>
            <w:tcW w:w="285" w:type="pct"/>
            <w:vAlign w:val="center"/>
          </w:tcPr>
          <w:p w:rsidR="007862EA" w:rsidRPr="00355924" w:rsidRDefault="00355924" w:rsidP="0023505A">
            <w:pPr>
              <w:spacing w:line="0" w:lineRule="atLeast"/>
              <w:jc w:val="center"/>
              <w:rPr>
                <w:rFonts w:ascii="標楷體" w:eastAsia="標楷體"/>
                <w:color w:val="C00000"/>
              </w:rPr>
            </w:pPr>
            <w:r w:rsidRPr="00355924">
              <w:rPr>
                <w:rFonts w:ascii="標楷體" w:eastAsia="標楷體" w:hint="eastAsia"/>
                <w:color w:val="C00000"/>
              </w:rPr>
              <w:t>0.6</w:t>
            </w:r>
          </w:p>
        </w:tc>
        <w:tc>
          <w:tcPr>
            <w:tcW w:w="365" w:type="pct"/>
            <w:vMerge/>
            <w:vAlign w:val="center"/>
          </w:tcPr>
          <w:p w:rsidR="007862EA" w:rsidRDefault="007862EA" w:rsidP="009843DD">
            <w:pPr>
              <w:jc w:val="center"/>
              <w:rPr>
                <w:rFonts w:ascii="標楷體" w:eastAsia="標楷體"/>
              </w:rPr>
            </w:pPr>
          </w:p>
        </w:tc>
        <w:tc>
          <w:tcPr>
            <w:tcW w:w="2446" w:type="pct"/>
            <w:vMerge/>
          </w:tcPr>
          <w:p w:rsidR="007862EA" w:rsidRDefault="007862EA" w:rsidP="009843DD">
            <w:pPr>
              <w:rPr>
                <w:rFonts w:ascii="標楷體" w:eastAsia="標楷體"/>
              </w:rPr>
            </w:pPr>
          </w:p>
        </w:tc>
      </w:tr>
      <w:tr w:rsidR="007862EA" w:rsidTr="009564FC">
        <w:trPr>
          <w:cantSplit/>
          <w:trHeight w:val="879"/>
        </w:trPr>
        <w:tc>
          <w:tcPr>
            <w:tcW w:w="666" w:type="pct"/>
            <w:vMerge/>
          </w:tcPr>
          <w:p w:rsidR="007862EA" w:rsidRDefault="007862EA" w:rsidP="00194C0F">
            <w:pPr>
              <w:numPr>
                <w:ilvl w:val="0"/>
                <w:numId w:val="1"/>
              </w:numPr>
              <w:rPr>
                <w:rFonts w:ascii="標楷體" w:eastAsia="標楷體"/>
              </w:rPr>
            </w:pPr>
          </w:p>
        </w:tc>
        <w:tc>
          <w:tcPr>
            <w:tcW w:w="240" w:type="pct"/>
            <w:vMerge/>
          </w:tcPr>
          <w:p w:rsidR="007862EA" w:rsidRDefault="007862EA" w:rsidP="009843DD">
            <w:pPr>
              <w:rPr>
                <w:rFonts w:ascii="標楷體" w:eastAsia="標楷體"/>
              </w:rPr>
            </w:pPr>
          </w:p>
        </w:tc>
        <w:tc>
          <w:tcPr>
            <w:tcW w:w="998" w:type="pct"/>
            <w:vAlign w:val="center"/>
          </w:tcPr>
          <w:p w:rsidR="007862EA" w:rsidRDefault="007862EA" w:rsidP="0023505A">
            <w:pPr>
              <w:spacing w:line="0" w:lineRule="atLeast"/>
              <w:jc w:val="both"/>
              <w:rPr>
                <w:rFonts w:ascii="標楷體" w:eastAsia="標楷體"/>
              </w:rPr>
            </w:pPr>
            <w:r>
              <w:rPr>
                <w:rFonts w:ascii="標楷體" w:eastAsia="標楷體" w:hint="eastAsia"/>
              </w:rPr>
              <w:t>記大功（記大過）1次</w:t>
            </w:r>
          </w:p>
        </w:tc>
        <w:tc>
          <w:tcPr>
            <w:tcW w:w="285" w:type="pct"/>
            <w:vAlign w:val="center"/>
          </w:tcPr>
          <w:p w:rsidR="007862EA" w:rsidRPr="00355924" w:rsidRDefault="00355924" w:rsidP="0023505A">
            <w:pPr>
              <w:spacing w:line="0" w:lineRule="atLeast"/>
              <w:jc w:val="center"/>
              <w:rPr>
                <w:rFonts w:ascii="標楷體" w:eastAsia="標楷體"/>
                <w:color w:val="C00000"/>
                <w:sz w:val="22"/>
              </w:rPr>
            </w:pPr>
            <w:r w:rsidRPr="00355924">
              <w:rPr>
                <w:rFonts w:ascii="標楷體" w:eastAsia="標楷體" w:hint="eastAsia"/>
                <w:color w:val="C00000"/>
                <w:sz w:val="22"/>
              </w:rPr>
              <w:t>1.8</w:t>
            </w:r>
          </w:p>
        </w:tc>
        <w:tc>
          <w:tcPr>
            <w:tcW w:w="365" w:type="pct"/>
            <w:vMerge/>
            <w:vAlign w:val="center"/>
          </w:tcPr>
          <w:p w:rsidR="007862EA" w:rsidRDefault="007862EA" w:rsidP="009843DD">
            <w:pPr>
              <w:jc w:val="center"/>
              <w:rPr>
                <w:rFonts w:ascii="標楷體" w:eastAsia="標楷體"/>
              </w:rPr>
            </w:pPr>
          </w:p>
        </w:tc>
        <w:tc>
          <w:tcPr>
            <w:tcW w:w="2446" w:type="pct"/>
            <w:vMerge/>
          </w:tcPr>
          <w:p w:rsidR="007862EA" w:rsidRDefault="007862EA" w:rsidP="009843DD">
            <w:pPr>
              <w:rPr>
                <w:rFonts w:ascii="標楷體" w:eastAsia="標楷體"/>
              </w:rPr>
            </w:pPr>
          </w:p>
        </w:tc>
      </w:tr>
    </w:tbl>
    <w:p w:rsidR="00260421" w:rsidRDefault="00260421">
      <w:pPr>
        <w:spacing w:line="0" w:lineRule="atLeast"/>
        <w:ind w:rightChars="-977" w:right="-2345"/>
        <w:rPr>
          <w:rFonts w:ascii="標楷體" w:eastAsia="標楷體"/>
          <w:b/>
          <w:bCs/>
          <w:sz w:val="20"/>
        </w:rPr>
      </w:pPr>
      <w:r>
        <w:rPr>
          <w:rFonts w:ascii="標楷體" w:eastAsia="標楷體" w:hint="eastAsia"/>
        </w:rPr>
        <w:t xml:space="preserve">                                                              </w:t>
      </w:r>
      <w:r>
        <w:rPr>
          <w:rFonts w:ascii="標楷體" w:eastAsia="標楷體" w:hint="eastAsia"/>
          <w:b/>
          <w:bCs/>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0"/>
        <w:gridCol w:w="3786"/>
        <w:gridCol w:w="1960"/>
        <w:gridCol w:w="7036"/>
      </w:tblGrid>
      <w:tr w:rsidR="009928E4" w:rsidTr="009928E4">
        <w:trPr>
          <w:cantSplit/>
          <w:trHeight w:val="3880"/>
          <w:jc w:val="center"/>
        </w:trPr>
        <w:tc>
          <w:tcPr>
            <w:tcW w:w="611" w:type="pct"/>
            <w:vMerge w:val="restart"/>
            <w:vAlign w:val="center"/>
          </w:tcPr>
          <w:p w:rsidR="009928E4" w:rsidRDefault="009928E4" w:rsidP="006779A5">
            <w:pPr>
              <w:ind w:left="113"/>
              <w:jc w:val="center"/>
              <w:rPr>
                <w:rFonts w:ascii="標楷體" w:eastAsia="標楷體"/>
                <w:sz w:val="28"/>
              </w:rPr>
            </w:pPr>
            <w:r>
              <w:rPr>
                <w:rFonts w:ascii="標楷體" w:eastAsia="標楷體" w:hint="eastAsia"/>
                <w:sz w:val="28"/>
              </w:rPr>
              <w:lastRenderedPageBreak/>
              <w:t>個 別 選 項</w:t>
            </w:r>
          </w:p>
          <w:p w:rsidR="009928E4" w:rsidRPr="003809F7" w:rsidRDefault="009928E4" w:rsidP="00604A8B">
            <w:pPr>
              <w:tabs>
                <w:tab w:val="left" w:pos="1893"/>
              </w:tabs>
              <w:ind w:right="93"/>
              <w:jc w:val="center"/>
              <w:rPr>
                <w:rFonts w:eastAsia="標楷體"/>
                <w:w w:val="95"/>
                <w:sz w:val="20"/>
              </w:rPr>
            </w:pPr>
            <w:r>
              <w:rPr>
                <w:rFonts w:ascii="標楷體" w:eastAsia="標楷體" w:hint="eastAsia"/>
                <w:sz w:val="28"/>
              </w:rPr>
              <w:t>（</w:t>
            </w:r>
            <w:r w:rsidR="00604A8B" w:rsidRPr="00604A8B">
              <w:rPr>
                <w:rFonts w:ascii="標楷體" w:eastAsia="標楷體" w:hint="eastAsia"/>
                <w:color w:val="FF0000"/>
                <w:sz w:val="28"/>
              </w:rPr>
              <w:t>40</w:t>
            </w:r>
            <w:r w:rsidRPr="00333A69">
              <w:rPr>
                <w:rFonts w:ascii="標楷體" w:eastAsia="標楷體" w:hint="eastAsia"/>
                <w:sz w:val="28"/>
              </w:rPr>
              <w:t>分</w:t>
            </w:r>
            <w:r>
              <w:rPr>
                <w:rFonts w:ascii="標楷體" w:eastAsia="標楷體" w:hint="eastAsia"/>
                <w:sz w:val="28"/>
              </w:rPr>
              <w:t>）</w:t>
            </w:r>
          </w:p>
        </w:tc>
        <w:tc>
          <w:tcPr>
            <w:tcW w:w="1300" w:type="pct"/>
            <w:vAlign w:val="center"/>
          </w:tcPr>
          <w:p w:rsidR="009928E4" w:rsidRPr="00AF5731" w:rsidRDefault="009928E4" w:rsidP="00A3187B">
            <w:pPr>
              <w:spacing w:line="0" w:lineRule="atLeast"/>
              <w:jc w:val="both"/>
              <w:rPr>
                <w:rFonts w:eastAsia="標楷體"/>
                <w:color w:val="000000"/>
              </w:rPr>
            </w:pPr>
            <w:r w:rsidRPr="00AF5731">
              <w:rPr>
                <w:rFonts w:ascii="標楷體" w:eastAsia="標楷體" w:hint="eastAsia"/>
              </w:rPr>
              <w:t>職務歷練與發展潛能</w:t>
            </w:r>
          </w:p>
        </w:tc>
        <w:tc>
          <w:tcPr>
            <w:tcW w:w="673" w:type="pct"/>
            <w:vAlign w:val="center"/>
          </w:tcPr>
          <w:p w:rsidR="009928E4" w:rsidRPr="004460E8" w:rsidRDefault="00DB2A4A" w:rsidP="00AF5731">
            <w:pPr>
              <w:jc w:val="center"/>
              <w:rPr>
                <w:rFonts w:ascii="標楷體" w:eastAsia="標楷體"/>
                <w:color w:val="000000"/>
                <w:w w:val="90"/>
              </w:rPr>
            </w:pPr>
            <w:r w:rsidRPr="00DB2A4A">
              <w:rPr>
                <w:rFonts w:ascii="標楷體" w:eastAsia="標楷體" w:hint="eastAsia"/>
                <w:color w:val="FF0000"/>
                <w:w w:val="90"/>
              </w:rPr>
              <w:t>1</w:t>
            </w:r>
            <w:r w:rsidRPr="00DB2A4A">
              <w:rPr>
                <w:rFonts w:ascii="標楷體" w:eastAsia="標楷體"/>
                <w:color w:val="FF0000"/>
                <w:w w:val="90"/>
              </w:rPr>
              <w:t>0</w:t>
            </w:r>
          </w:p>
        </w:tc>
        <w:tc>
          <w:tcPr>
            <w:tcW w:w="2416" w:type="pct"/>
            <w:tcBorders>
              <w:bottom w:val="single" w:sz="4" w:space="0" w:color="auto"/>
            </w:tcBorders>
          </w:tcPr>
          <w:p w:rsidR="009928E4" w:rsidRPr="004460E8" w:rsidRDefault="009928E4" w:rsidP="00A71FF5">
            <w:pPr>
              <w:spacing w:line="0" w:lineRule="atLeast"/>
              <w:ind w:leftChars="13" w:left="431"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一、職務歷練：最高核給</w:t>
            </w:r>
            <w:r w:rsidR="00355924" w:rsidRPr="00355924">
              <w:rPr>
                <w:rFonts w:ascii="標楷體" w:eastAsia="標楷體" w:hAnsi="標楷體" w:hint="eastAsia"/>
                <w:color w:val="C00000"/>
                <w:sz w:val="20"/>
                <w:szCs w:val="20"/>
              </w:rPr>
              <w:t>6</w:t>
            </w:r>
            <w:r w:rsidRPr="004460E8">
              <w:rPr>
                <w:rFonts w:ascii="標楷體" w:eastAsia="標楷體" w:hAnsi="標楷體" w:hint="eastAsia"/>
                <w:color w:val="000000"/>
                <w:sz w:val="20"/>
                <w:szCs w:val="20"/>
              </w:rPr>
              <w:t>分。</w:t>
            </w:r>
          </w:p>
          <w:p w:rsidR="009928E4" w:rsidRPr="004460E8" w:rsidRDefault="009928E4" w:rsidP="00A71FF5">
            <w:pPr>
              <w:spacing w:line="0" w:lineRule="atLeast"/>
              <w:ind w:leftChars="13" w:left="431"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（一）本項計分標準以現職或同陞遷序列</w:t>
            </w:r>
            <w:r w:rsidR="006629DD" w:rsidRPr="001E533B">
              <w:rPr>
                <w:rFonts w:ascii="標楷體" w:eastAsia="標楷體" w:hAnsi="標楷體" w:hint="eastAsia"/>
                <w:color w:val="FF0000"/>
                <w:sz w:val="20"/>
                <w:szCs w:val="20"/>
              </w:rPr>
              <w:t>以上</w:t>
            </w:r>
            <w:r w:rsidRPr="004460E8">
              <w:rPr>
                <w:rFonts w:ascii="標楷體" w:eastAsia="標楷體" w:hAnsi="標楷體" w:hint="eastAsia"/>
                <w:color w:val="000000"/>
                <w:sz w:val="20"/>
                <w:szCs w:val="20"/>
              </w:rPr>
              <w:t>職務為限。</w:t>
            </w:r>
          </w:p>
          <w:p w:rsidR="009928E4" w:rsidRPr="004460E8" w:rsidRDefault="009928E4" w:rsidP="00A71FF5">
            <w:pPr>
              <w:spacing w:line="0" w:lineRule="atLeast"/>
              <w:ind w:leftChars="13" w:left="831" w:hangingChars="400" w:hanging="8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（二）局本部各業務單位、外勤分隊，於每</w:t>
            </w:r>
            <w:r w:rsidR="009518E1">
              <w:rPr>
                <w:rFonts w:ascii="標楷體" w:eastAsia="標楷體" w:hAnsi="標楷體" w:hint="eastAsia"/>
                <w:color w:val="000000"/>
                <w:sz w:val="20"/>
                <w:szCs w:val="20"/>
              </w:rPr>
              <w:t>一</w:t>
            </w:r>
            <w:r w:rsidRPr="004460E8">
              <w:rPr>
                <w:rFonts w:ascii="標楷體" w:eastAsia="標楷體" w:hAnsi="標楷體" w:hint="eastAsia"/>
                <w:color w:val="000000"/>
                <w:sz w:val="20"/>
                <w:szCs w:val="20"/>
              </w:rPr>
              <w:t>職務任滿</w:t>
            </w:r>
            <w:r w:rsidR="00307610">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年者，每</w:t>
            </w:r>
            <w:r w:rsidR="00C9358A">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年核予</w:t>
            </w:r>
            <w:r w:rsidR="00355924" w:rsidRPr="00355924">
              <w:rPr>
                <w:rFonts w:ascii="標楷體" w:eastAsia="標楷體" w:hAnsi="標楷體" w:hint="eastAsia"/>
                <w:color w:val="C00000"/>
                <w:sz w:val="20"/>
                <w:szCs w:val="20"/>
              </w:rPr>
              <w:t>1</w:t>
            </w:r>
            <w:r w:rsidRPr="004460E8">
              <w:rPr>
                <w:rFonts w:ascii="標楷體" w:eastAsia="標楷體" w:hAnsi="標楷體" w:hint="eastAsia"/>
                <w:color w:val="000000"/>
                <w:sz w:val="20"/>
                <w:szCs w:val="20"/>
              </w:rPr>
              <w:t>分，最高採計</w:t>
            </w:r>
            <w:r w:rsidR="00355924">
              <w:rPr>
                <w:rFonts w:ascii="標楷體" w:eastAsia="標楷體" w:hAnsi="標楷體" w:hint="eastAsia"/>
                <w:color w:val="000000"/>
                <w:sz w:val="20"/>
                <w:szCs w:val="20"/>
              </w:rPr>
              <w:t>3</w:t>
            </w:r>
            <w:r w:rsidRPr="004460E8">
              <w:rPr>
                <w:rFonts w:ascii="標楷體" w:eastAsia="標楷體" w:hAnsi="標楷體" w:hint="eastAsia"/>
                <w:color w:val="000000"/>
                <w:sz w:val="20"/>
                <w:szCs w:val="20"/>
              </w:rPr>
              <w:t>分。(提出佐證資料)</w:t>
            </w:r>
          </w:p>
          <w:p w:rsidR="009928E4" w:rsidRDefault="009928E4" w:rsidP="00A71FF5">
            <w:pPr>
              <w:spacing w:line="0" w:lineRule="atLeast"/>
              <w:ind w:leftChars="13" w:left="831" w:hangingChars="400" w:hanging="8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（三）</w:t>
            </w:r>
            <w:r w:rsidRPr="004460E8">
              <w:rPr>
                <w:rFonts w:ascii="標楷體" w:eastAsia="標楷體" w:hAnsi="標楷體" w:hint="eastAsia"/>
                <w:color w:val="000000"/>
                <w:w w:val="95"/>
                <w:sz w:val="20"/>
                <w:szCs w:val="20"/>
              </w:rPr>
              <w:t>專責安檢、專責救護、</w:t>
            </w:r>
            <w:r w:rsidRPr="004460E8">
              <w:rPr>
                <w:rFonts w:ascii="標楷體" w:eastAsia="標楷體" w:hAnsi="標楷體" w:hint="eastAsia"/>
                <w:color w:val="000000"/>
                <w:sz w:val="20"/>
                <w:szCs w:val="20"/>
              </w:rPr>
              <w:t>特種救助隊、119執勤員，於每</w:t>
            </w:r>
            <w:r w:rsidR="009518E1">
              <w:rPr>
                <w:rFonts w:ascii="標楷體" w:eastAsia="標楷體" w:hAnsi="標楷體" w:hint="eastAsia"/>
                <w:color w:val="000000"/>
                <w:sz w:val="20"/>
                <w:szCs w:val="20"/>
              </w:rPr>
              <w:t>一</w:t>
            </w:r>
            <w:r w:rsidRPr="004460E8">
              <w:rPr>
                <w:rFonts w:ascii="標楷體" w:eastAsia="標楷體" w:hAnsi="標楷體" w:hint="eastAsia"/>
                <w:color w:val="000000"/>
                <w:sz w:val="20"/>
                <w:szCs w:val="20"/>
              </w:rPr>
              <w:t>職務任滿半年未滿</w:t>
            </w:r>
            <w:r w:rsidR="00F04CDA">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年者，核予</w:t>
            </w:r>
            <w:r w:rsidR="00355924" w:rsidRPr="00355924">
              <w:rPr>
                <w:rFonts w:ascii="標楷體" w:eastAsia="標楷體" w:hAnsi="標楷體" w:hint="eastAsia"/>
                <w:color w:val="C00000"/>
                <w:sz w:val="20"/>
                <w:szCs w:val="20"/>
              </w:rPr>
              <w:t>0.5</w:t>
            </w:r>
            <w:r w:rsidRPr="004460E8">
              <w:rPr>
                <w:rFonts w:ascii="標楷體" w:eastAsia="標楷體" w:hAnsi="標楷體" w:hint="eastAsia"/>
                <w:color w:val="000000"/>
                <w:sz w:val="20"/>
                <w:szCs w:val="20"/>
              </w:rPr>
              <w:t>分，任滿</w:t>
            </w:r>
            <w:r w:rsidR="00307610">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年以上者核予</w:t>
            </w:r>
            <w:r w:rsidR="00355924" w:rsidRPr="00355924">
              <w:rPr>
                <w:rFonts w:ascii="標楷體" w:eastAsia="標楷體" w:hAnsi="標楷體" w:hint="eastAsia"/>
                <w:color w:val="C00000"/>
                <w:sz w:val="20"/>
                <w:szCs w:val="20"/>
              </w:rPr>
              <w:t>1</w:t>
            </w:r>
            <w:r w:rsidRPr="004460E8">
              <w:rPr>
                <w:rFonts w:ascii="標楷體" w:eastAsia="標楷體" w:hAnsi="標楷體" w:hint="eastAsia"/>
                <w:color w:val="000000"/>
                <w:sz w:val="20"/>
                <w:szCs w:val="20"/>
              </w:rPr>
              <w:t>分，最高採計</w:t>
            </w:r>
            <w:r w:rsidR="00355924" w:rsidRPr="00355924">
              <w:rPr>
                <w:rFonts w:ascii="標楷體" w:eastAsia="標楷體" w:hAnsi="標楷體" w:hint="eastAsia"/>
                <w:color w:val="C00000"/>
                <w:sz w:val="20"/>
                <w:szCs w:val="20"/>
              </w:rPr>
              <w:t>3</w:t>
            </w:r>
            <w:r w:rsidRPr="004460E8">
              <w:rPr>
                <w:rFonts w:ascii="標楷體" w:eastAsia="標楷體" w:hAnsi="標楷體" w:hint="eastAsia"/>
                <w:color w:val="000000"/>
                <w:sz w:val="20"/>
                <w:szCs w:val="20"/>
              </w:rPr>
              <w:t>分。(提出佐證資料)</w:t>
            </w:r>
          </w:p>
          <w:p w:rsidR="00377E5D" w:rsidRPr="004460E8" w:rsidRDefault="00377E5D" w:rsidP="00A71FF5">
            <w:pPr>
              <w:spacing w:line="0" w:lineRule="atLeast"/>
              <w:ind w:leftChars="13" w:left="831" w:hangingChars="400" w:hanging="800"/>
              <w:jc w:val="both"/>
              <w:rPr>
                <w:rFonts w:ascii="標楷體" w:eastAsia="標楷體" w:hAnsi="標楷體"/>
                <w:color w:val="000000"/>
                <w:sz w:val="20"/>
                <w:szCs w:val="20"/>
              </w:rPr>
            </w:pPr>
            <w:r>
              <w:rPr>
                <w:rFonts w:ascii="標楷體" w:eastAsia="標楷體" w:hAnsi="標楷體" w:hint="eastAsia"/>
                <w:color w:val="000000"/>
                <w:sz w:val="20"/>
                <w:szCs w:val="20"/>
              </w:rPr>
              <w:t xml:space="preserve">  （四) </w:t>
            </w:r>
            <w:r w:rsidRPr="009761AB">
              <w:rPr>
                <w:rFonts w:ascii="標楷體" w:eastAsia="標楷體" w:hAnsi="標楷體" w:hint="eastAsia"/>
                <w:color w:val="FF0000"/>
                <w:sz w:val="20"/>
                <w:szCs w:val="20"/>
              </w:rPr>
              <w:t>支援警專、消防署訓練中心，每滿</w:t>
            </w:r>
            <w:r w:rsidR="00355924" w:rsidRPr="009761AB">
              <w:rPr>
                <w:rFonts w:ascii="標楷體" w:eastAsia="標楷體" w:hAnsi="標楷體" w:hint="eastAsia"/>
                <w:color w:val="FF0000"/>
                <w:sz w:val="20"/>
                <w:szCs w:val="20"/>
              </w:rPr>
              <w:t>1</w:t>
            </w:r>
            <w:r w:rsidRPr="009761AB">
              <w:rPr>
                <w:rFonts w:ascii="標楷體" w:eastAsia="標楷體" w:hAnsi="標楷體" w:hint="eastAsia"/>
                <w:color w:val="FF0000"/>
                <w:sz w:val="20"/>
                <w:szCs w:val="20"/>
              </w:rPr>
              <w:t>年核予</w:t>
            </w:r>
            <w:r w:rsidR="00355924" w:rsidRPr="009761AB">
              <w:rPr>
                <w:rFonts w:ascii="標楷體" w:eastAsia="標楷體" w:hAnsi="標楷體" w:hint="eastAsia"/>
                <w:color w:val="FF0000"/>
                <w:sz w:val="20"/>
                <w:szCs w:val="20"/>
              </w:rPr>
              <w:t>1</w:t>
            </w:r>
            <w:r w:rsidRPr="009761AB">
              <w:rPr>
                <w:rFonts w:ascii="標楷體" w:eastAsia="標楷體" w:hAnsi="標楷體" w:hint="eastAsia"/>
                <w:color w:val="FF0000"/>
                <w:sz w:val="20"/>
                <w:szCs w:val="20"/>
              </w:rPr>
              <w:t>分，最高採計</w:t>
            </w:r>
            <w:r w:rsidR="00355924" w:rsidRPr="009761AB">
              <w:rPr>
                <w:rFonts w:ascii="標楷體" w:eastAsia="標楷體" w:hAnsi="標楷體" w:hint="eastAsia"/>
                <w:color w:val="FF0000"/>
                <w:sz w:val="20"/>
                <w:szCs w:val="20"/>
              </w:rPr>
              <w:t>3</w:t>
            </w:r>
            <w:r w:rsidRPr="009761AB">
              <w:rPr>
                <w:rFonts w:ascii="標楷體" w:eastAsia="標楷體" w:hAnsi="標楷體" w:hint="eastAsia"/>
                <w:color w:val="FF0000"/>
                <w:sz w:val="20"/>
                <w:szCs w:val="20"/>
              </w:rPr>
              <w:t>分。</w:t>
            </w:r>
          </w:p>
          <w:p w:rsidR="009928E4" w:rsidRPr="004460E8" w:rsidRDefault="009928E4" w:rsidP="00A71FF5">
            <w:pPr>
              <w:spacing w:line="0" w:lineRule="atLeast"/>
              <w:ind w:leftChars="13" w:left="831" w:hangingChars="400" w:hanging="8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w:t>
            </w:r>
            <w:r w:rsidRPr="009761AB">
              <w:rPr>
                <w:rFonts w:ascii="標楷體" w:eastAsia="標楷體" w:hAnsi="標楷體" w:hint="eastAsia"/>
                <w:color w:val="FF0000"/>
                <w:sz w:val="20"/>
                <w:szCs w:val="20"/>
              </w:rPr>
              <w:t>（</w:t>
            </w:r>
            <w:r w:rsidR="005302E0" w:rsidRPr="009761AB">
              <w:rPr>
                <w:rFonts w:ascii="標楷體" w:eastAsia="標楷體" w:hAnsi="標楷體" w:hint="eastAsia"/>
                <w:color w:val="FF0000"/>
                <w:sz w:val="20"/>
                <w:szCs w:val="20"/>
              </w:rPr>
              <w:t>五</w:t>
            </w:r>
            <w:r w:rsidRPr="009761AB">
              <w:rPr>
                <w:rFonts w:ascii="標楷體" w:eastAsia="標楷體" w:hAnsi="標楷體" w:hint="eastAsia"/>
                <w:color w:val="FF0000"/>
                <w:sz w:val="20"/>
                <w:szCs w:val="20"/>
              </w:rPr>
              <w:t>）</w:t>
            </w:r>
            <w:r w:rsidRPr="004460E8">
              <w:rPr>
                <w:rFonts w:ascii="標楷體" w:eastAsia="標楷體" w:hAnsi="標楷體" w:hint="eastAsia"/>
                <w:color w:val="000000"/>
                <w:sz w:val="20"/>
                <w:szCs w:val="20"/>
              </w:rPr>
              <w:t>於「局本部各業務單位」及「外勤分隊」每</w:t>
            </w:r>
            <w:r w:rsidR="009518E1">
              <w:rPr>
                <w:rFonts w:ascii="標楷體" w:eastAsia="標楷體" w:hAnsi="標楷體" w:hint="eastAsia"/>
                <w:color w:val="000000"/>
                <w:sz w:val="20"/>
                <w:szCs w:val="20"/>
              </w:rPr>
              <w:t>一</w:t>
            </w:r>
            <w:r w:rsidRPr="004460E8">
              <w:rPr>
                <w:rFonts w:ascii="標楷體" w:eastAsia="標楷體" w:hAnsi="標楷體" w:hint="eastAsia"/>
                <w:color w:val="000000"/>
                <w:sz w:val="20"/>
                <w:szCs w:val="20"/>
              </w:rPr>
              <w:t>職務均須服務滿</w:t>
            </w:r>
            <w:r w:rsidR="00307610">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年以上者方予以計分；於「專責安檢」、「專責救護」、「特種救助隊」、「119執勤員」每</w:t>
            </w:r>
            <w:r w:rsidR="009518E1">
              <w:rPr>
                <w:rFonts w:ascii="標楷體" w:eastAsia="標楷體" w:hAnsi="標楷體" w:hint="eastAsia"/>
                <w:color w:val="000000"/>
                <w:sz w:val="20"/>
                <w:szCs w:val="20"/>
              </w:rPr>
              <w:t>一</w:t>
            </w:r>
            <w:r w:rsidRPr="004460E8">
              <w:rPr>
                <w:rFonts w:ascii="標楷體" w:eastAsia="標楷體" w:hAnsi="標楷體" w:hint="eastAsia"/>
                <w:color w:val="000000"/>
                <w:sz w:val="20"/>
                <w:szCs w:val="20"/>
              </w:rPr>
              <w:t>職務均須服務滿半年以上者方予以計分。</w:t>
            </w:r>
          </w:p>
          <w:p w:rsidR="009928E4" w:rsidRPr="004460E8" w:rsidRDefault="009928E4" w:rsidP="00A71FF5">
            <w:pPr>
              <w:spacing w:line="0" w:lineRule="atLeast"/>
              <w:ind w:leftChars="13" w:left="731" w:hangingChars="350" w:hanging="700"/>
              <w:jc w:val="both"/>
              <w:rPr>
                <w:rFonts w:ascii="標楷體" w:eastAsia="標楷體"/>
                <w:color w:val="000000"/>
                <w:sz w:val="20"/>
                <w:szCs w:val="20"/>
              </w:rPr>
            </w:pPr>
            <w:r w:rsidRPr="004460E8">
              <w:rPr>
                <w:rFonts w:ascii="標楷體" w:eastAsia="標楷體" w:hint="eastAsia"/>
                <w:color w:val="000000"/>
                <w:sz w:val="20"/>
                <w:szCs w:val="20"/>
              </w:rPr>
              <w:t xml:space="preserve">  </w:t>
            </w:r>
            <w:r w:rsidRPr="005302E0">
              <w:rPr>
                <w:rFonts w:ascii="標楷體" w:eastAsia="標楷體" w:hint="eastAsia"/>
                <w:color w:val="FF0000"/>
                <w:sz w:val="20"/>
                <w:szCs w:val="20"/>
              </w:rPr>
              <w:t xml:space="preserve"> </w:t>
            </w:r>
            <w:r w:rsidRPr="009761AB">
              <w:rPr>
                <w:rFonts w:ascii="標楷體" w:eastAsia="標楷體" w:hint="eastAsia"/>
                <w:color w:val="FF0000"/>
                <w:sz w:val="20"/>
                <w:szCs w:val="20"/>
              </w:rPr>
              <w:t>(</w:t>
            </w:r>
            <w:r w:rsidR="005302E0" w:rsidRPr="009761AB">
              <w:rPr>
                <w:rFonts w:ascii="標楷體" w:eastAsia="標楷體" w:hint="eastAsia"/>
                <w:color w:val="FF0000"/>
                <w:sz w:val="20"/>
                <w:szCs w:val="20"/>
              </w:rPr>
              <w:t>六</w:t>
            </w:r>
            <w:r w:rsidRPr="009761AB">
              <w:rPr>
                <w:rFonts w:ascii="標楷體" w:eastAsia="標楷體" w:hint="eastAsia"/>
                <w:color w:val="FF0000"/>
                <w:sz w:val="20"/>
                <w:szCs w:val="20"/>
              </w:rPr>
              <w:t>)</w:t>
            </w:r>
            <w:r w:rsidRPr="004460E8">
              <w:rPr>
                <w:rFonts w:ascii="標楷體" w:eastAsia="標楷體" w:hint="eastAsia"/>
                <w:color w:val="000000"/>
                <w:sz w:val="20"/>
                <w:szCs w:val="20"/>
              </w:rPr>
              <w:t>前述職務歷練期間須服務成績優良方予計分。所稱「服務成績優良」係指年終考績（成）考列乙等以上且未受記過以上之行政處分。</w:t>
            </w:r>
          </w:p>
          <w:p w:rsidR="009928E4" w:rsidRPr="004460E8" w:rsidRDefault="009928E4" w:rsidP="00A71FF5">
            <w:pPr>
              <w:spacing w:line="0" w:lineRule="atLeast"/>
              <w:ind w:leftChars="34" w:left="782" w:hangingChars="350" w:hanging="700"/>
              <w:jc w:val="both"/>
              <w:rPr>
                <w:rFonts w:ascii="標楷體" w:eastAsia="標楷體" w:hAnsi="標楷體"/>
                <w:b/>
                <w:color w:val="000000"/>
                <w:sz w:val="20"/>
                <w:szCs w:val="20"/>
              </w:rPr>
            </w:pPr>
            <w:r w:rsidRPr="004460E8">
              <w:rPr>
                <w:rFonts w:ascii="標楷體" w:eastAsia="標楷體" w:hint="eastAsia"/>
                <w:color w:val="000000"/>
                <w:sz w:val="20"/>
                <w:szCs w:val="20"/>
              </w:rPr>
              <w:t xml:space="preserve"> </w:t>
            </w:r>
            <w:r w:rsidRPr="009761AB">
              <w:rPr>
                <w:rFonts w:ascii="標楷體" w:eastAsia="標楷體" w:hint="eastAsia"/>
                <w:color w:val="FF0000"/>
                <w:sz w:val="20"/>
                <w:szCs w:val="20"/>
              </w:rPr>
              <w:t xml:space="preserve"> (</w:t>
            </w:r>
            <w:r w:rsidR="005302E0" w:rsidRPr="009761AB">
              <w:rPr>
                <w:rFonts w:ascii="標楷體" w:eastAsia="標楷體" w:hint="eastAsia"/>
                <w:color w:val="FF0000"/>
                <w:sz w:val="20"/>
                <w:szCs w:val="20"/>
              </w:rPr>
              <w:t>七</w:t>
            </w:r>
            <w:r w:rsidRPr="009761AB">
              <w:rPr>
                <w:rFonts w:ascii="標楷體" w:eastAsia="標楷體" w:hint="eastAsia"/>
                <w:color w:val="FF0000"/>
                <w:sz w:val="20"/>
                <w:szCs w:val="20"/>
              </w:rPr>
              <w:t>)</w:t>
            </w:r>
            <w:r w:rsidRPr="004460E8">
              <w:rPr>
                <w:rFonts w:ascii="標楷體" w:eastAsia="標楷體" w:hAnsi="標楷體" w:hint="eastAsia"/>
                <w:color w:val="000000"/>
                <w:sz w:val="20"/>
                <w:szCs w:val="20"/>
              </w:rPr>
              <w:t>自他機關調進本</w:t>
            </w:r>
            <w:r w:rsidR="005A5173">
              <w:rPr>
                <w:rFonts w:ascii="標楷體" w:eastAsia="標楷體" w:hAnsi="標楷體" w:hint="eastAsia"/>
                <w:color w:val="000000"/>
                <w:sz w:val="20"/>
                <w:szCs w:val="20"/>
              </w:rPr>
              <w:t>局</w:t>
            </w:r>
            <w:r w:rsidRPr="004460E8">
              <w:rPr>
                <w:rFonts w:ascii="標楷體" w:eastAsia="標楷體" w:hAnsi="標楷體" w:hint="eastAsia"/>
                <w:color w:val="000000"/>
                <w:sz w:val="20"/>
                <w:szCs w:val="20"/>
              </w:rPr>
              <w:t>服務，具參加陞任資格人員，需任職滿</w:t>
            </w:r>
            <w:r w:rsidR="00307610">
              <w:rPr>
                <w:rFonts w:ascii="標楷體" w:eastAsia="標楷體" w:hAnsi="標楷體" w:hint="eastAsia"/>
                <w:color w:val="000000"/>
                <w:sz w:val="20"/>
                <w:szCs w:val="20"/>
              </w:rPr>
              <w:t>1</w:t>
            </w:r>
            <w:r w:rsidRPr="004460E8">
              <w:rPr>
                <w:rFonts w:ascii="標楷體" w:eastAsia="標楷體" w:hAnsi="標楷體" w:hint="eastAsia"/>
                <w:color w:val="000000"/>
                <w:sz w:val="20"/>
                <w:szCs w:val="20"/>
              </w:rPr>
              <w:t>年，始採計曾任他機關之職務歷練與發展潛能。</w:t>
            </w:r>
          </w:p>
          <w:p w:rsidR="009928E4" w:rsidRPr="004460E8" w:rsidRDefault="009928E4" w:rsidP="00B004C1">
            <w:pPr>
              <w:spacing w:line="0" w:lineRule="atLeast"/>
              <w:ind w:leftChars="34" w:left="783" w:hangingChars="350" w:hanging="701"/>
              <w:jc w:val="both"/>
              <w:rPr>
                <w:rFonts w:ascii="標楷體" w:eastAsia="標楷體" w:hAnsi="標楷體"/>
                <w:color w:val="000000"/>
                <w:sz w:val="20"/>
                <w:szCs w:val="20"/>
              </w:rPr>
            </w:pPr>
            <w:r w:rsidRPr="004460E8">
              <w:rPr>
                <w:rFonts w:ascii="標楷體" w:eastAsia="標楷體" w:hAnsi="標楷體" w:hint="eastAsia"/>
                <w:b/>
                <w:color w:val="000000"/>
                <w:sz w:val="20"/>
                <w:szCs w:val="20"/>
              </w:rPr>
              <w:t>二、</w:t>
            </w:r>
            <w:r w:rsidRPr="004460E8">
              <w:rPr>
                <w:rFonts w:ascii="標楷體" w:eastAsia="標楷體" w:hint="eastAsia"/>
                <w:color w:val="000000"/>
                <w:sz w:val="20"/>
                <w:szCs w:val="20"/>
              </w:rPr>
              <w:t>發展潛能</w:t>
            </w:r>
            <w:r w:rsidRPr="004460E8">
              <w:rPr>
                <w:rFonts w:ascii="標楷體" w:eastAsia="標楷體" w:hAnsi="標楷體" w:hint="eastAsia"/>
                <w:color w:val="000000"/>
                <w:sz w:val="20"/>
                <w:szCs w:val="20"/>
              </w:rPr>
              <w:t>：最高核給</w:t>
            </w:r>
            <w:r w:rsidR="008157C9" w:rsidRPr="008157C9">
              <w:rPr>
                <w:rFonts w:ascii="標楷體" w:eastAsia="標楷體" w:hAnsi="標楷體" w:hint="eastAsia"/>
                <w:color w:val="C00000"/>
                <w:sz w:val="20"/>
                <w:szCs w:val="20"/>
              </w:rPr>
              <w:t>4</w:t>
            </w:r>
            <w:r w:rsidRPr="004460E8">
              <w:rPr>
                <w:rFonts w:ascii="標楷體" w:eastAsia="標楷體" w:hAnsi="標楷體" w:hint="eastAsia"/>
                <w:color w:val="000000"/>
                <w:sz w:val="20"/>
                <w:szCs w:val="20"/>
              </w:rPr>
              <w:t>分。</w:t>
            </w:r>
          </w:p>
          <w:p w:rsidR="009928E4" w:rsidRPr="004460E8" w:rsidRDefault="009928E4" w:rsidP="008157C9">
            <w:pPr>
              <w:spacing w:line="0" w:lineRule="atLeast"/>
              <w:ind w:leftChars="34" w:left="82"/>
              <w:jc w:val="both"/>
              <w:rPr>
                <w:rFonts w:ascii="標楷體" w:eastAsia="標楷體"/>
                <w:color w:val="000000"/>
                <w:sz w:val="18"/>
                <w:szCs w:val="18"/>
              </w:rPr>
            </w:pPr>
            <w:r w:rsidRPr="004460E8">
              <w:rPr>
                <w:rFonts w:ascii="標楷體" w:eastAsia="標楷體" w:hAnsi="標楷體" w:hint="eastAsia"/>
                <w:color w:val="000000"/>
                <w:sz w:val="20"/>
                <w:szCs w:val="20"/>
              </w:rPr>
              <w:t>本項之評分標準以現職或同陞遷序列職務為限，基本分</w:t>
            </w:r>
            <w:r w:rsidR="008157C9" w:rsidRPr="008157C9">
              <w:rPr>
                <w:rFonts w:ascii="標楷體" w:eastAsia="標楷體" w:hAnsi="標楷體" w:hint="eastAsia"/>
                <w:color w:val="C00000"/>
                <w:sz w:val="20"/>
                <w:szCs w:val="20"/>
              </w:rPr>
              <w:t>2</w:t>
            </w:r>
            <w:r w:rsidRPr="004460E8">
              <w:rPr>
                <w:rFonts w:ascii="標楷體" w:eastAsia="標楷體" w:hAnsi="標楷體" w:hint="eastAsia"/>
                <w:color w:val="000000"/>
                <w:sz w:val="20"/>
                <w:szCs w:val="20"/>
              </w:rPr>
              <w:t>分，由服務單位主管評核參考當事人是否榮獲模範公務人員、消防楷模、領有消防獎章或於研究發展作品等市府以上層級獲獎等因素酌予評核加分。</w:t>
            </w:r>
          </w:p>
        </w:tc>
      </w:tr>
      <w:tr w:rsidR="009928E4" w:rsidTr="009928E4">
        <w:trPr>
          <w:cantSplit/>
          <w:trHeight w:val="3400"/>
          <w:jc w:val="center"/>
        </w:trPr>
        <w:tc>
          <w:tcPr>
            <w:tcW w:w="611" w:type="pct"/>
            <w:vMerge/>
          </w:tcPr>
          <w:p w:rsidR="009928E4" w:rsidRDefault="009928E4">
            <w:pPr>
              <w:rPr>
                <w:rFonts w:ascii="標楷體" w:eastAsia="標楷體"/>
              </w:rPr>
            </w:pPr>
          </w:p>
        </w:tc>
        <w:tc>
          <w:tcPr>
            <w:tcW w:w="1300" w:type="pct"/>
            <w:tcBorders>
              <w:top w:val="single" w:sz="4" w:space="0" w:color="auto"/>
            </w:tcBorders>
            <w:shd w:val="clear" w:color="auto" w:fill="auto"/>
            <w:vAlign w:val="center"/>
          </w:tcPr>
          <w:p w:rsidR="009928E4" w:rsidRPr="00A3187B" w:rsidRDefault="009928E4" w:rsidP="00A3187B">
            <w:pPr>
              <w:spacing w:line="240" w:lineRule="atLeast"/>
              <w:rPr>
                <w:rFonts w:ascii="標楷體" w:eastAsia="標楷體"/>
              </w:rPr>
            </w:pPr>
            <w:r w:rsidRPr="00A3187B">
              <w:rPr>
                <w:rFonts w:ascii="標楷體" w:eastAsia="標楷體" w:hint="eastAsia"/>
              </w:rPr>
              <w:t>訓練進修</w:t>
            </w:r>
            <w:r w:rsidR="00BC5242">
              <w:rPr>
                <w:rFonts w:ascii="標楷體" w:eastAsia="標楷體" w:hint="eastAsia"/>
              </w:rPr>
              <w:t>及專業能力</w:t>
            </w:r>
          </w:p>
        </w:tc>
        <w:tc>
          <w:tcPr>
            <w:tcW w:w="673" w:type="pct"/>
            <w:vAlign w:val="center"/>
          </w:tcPr>
          <w:p w:rsidR="009928E4" w:rsidRPr="00D06353" w:rsidRDefault="00DB2A4A" w:rsidP="00A3187B">
            <w:pPr>
              <w:jc w:val="center"/>
              <w:rPr>
                <w:rFonts w:ascii="標楷體" w:eastAsia="標楷體"/>
                <w:color w:val="000000"/>
                <w:w w:val="90"/>
              </w:rPr>
            </w:pPr>
            <w:r w:rsidRPr="00DB2A4A">
              <w:rPr>
                <w:rFonts w:ascii="標楷體" w:eastAsia="標楷體" w:hint="eastAsia"/>
                <w:color w:val="FF0000"/>
                <w:w w:val="90"/>
              </w:rPr>
              <w:t>1</w:t>
            </w:r>
            <w:r w:rsidRPr="00DB2A4A">
              <w:rPr>
                <w:rFonts w:ascii="標楷體" w:eastAsia="標楷體"/>
                <w:color w:val="FF0000"/>
                <w:w w:val="90"/>
              </w:rPr>
              <w:t>1</w:t>
            </w:r>
          </w:p>
        </w:tc>
        <w:tc>
          <w:tcPr>
            <w:tcW w:w="2416" w:type="pct"/>
          </w:tcPr>
          <w:p w:rsidR="009928E4" w:rsidRPr="004C04DF" w:rsidRDefault="009928E4" w:rsidP="009928E4">
            <w:pPr>
              <w:spacing w:line="240" w:lineRule="exact"/>
              <w:ind w:left="400" w:right="57" w:hangingChars="200" w:hanging="400"/>
              <w:jc w:val="both"/>
              <w:rPr>
                <w:rFonts w:ascii="標楷體" w:eastAsia="標楷體" w:hAnsi="標楷體"/>
                <w:color w:val="000000"/>
                <w:sz w:val="20"/>
                <w:szCs w:val="20"/>
              </w:rPr>
            </w:pPr>
            <w:r w:rsidRPr="005560F1">
              <w:rPr>
                <w:rFonts w:ascii="標楷體" w:eastAsia="標楷體" w:hAnsi="標楷體"/>
                <w:color w:val="000000"/>
                <w:sz w:val="20"/>
                <w:szCs w:val="20"/>
              </w:rPr>
              <w:t>一、專業證照採計項目</w:t>
            </w:r>
            <w:r w:rsidRPr="004C04DF">
              <w:rPr>
                <w:rFonts w:ascii="標楷體" w:eastAsia="標楷體" w:hAnsi="標楷體"/>
                <w:color w:val="000000"/>
                <w:sz w:val="20"/>
                <w:szCs w:val="20"/>
              </w:rPr>
              <w:t>：</w:t>
            </w:r>
            <w:r w:rsidR="009D1862" w:rsidRPr="004C04DF">
              <w:rPr>
                <w:rFonts w:ascii="標楷體" w:eastAsia="標楷體" w:hAnsi="標楷體" w:hint="eastAsia"/>
                <w:color w:val="000000"/>
                <w:sz w:val="20"/>
                <w:szCs w:val="20"/>
              </w:rPr>
              <w:t>最高核給</w:t>
            </w:r>
            <w:r w:rsidR="00B3213B" w:rsidRPr="00B3213B">
              <w:rPr>
                <w:rFonts w:ascii="標楷體" w:eastAsia="標楷體" w:hAnsi="標楷體" w:hint="eastAsia"/>
                <w:color w:val="C00000"/>
                <w:sz w:val="20"/>
                <w:szCs w:val="20"/>
              </w:rPr>
              <w:t>7</w:t>
            </w:r>
            <w:r w:rsidR="009D1862" w:rsidRPr="004C04DF">
              <w:rPr>
                <w:rFonts w:ascii="標楷體" w:eastAsia="標楷體" w:hAnsi="標楷體" w:hint="eastAsia"/>
                <w:color w:val="000000"/>
                <w:sz w:val="20"/>
                <w:szCs w:val="20"/>
              </w:rPr>
              <w:t>分。</w:t>
            </w:r>
            <w:r w:rsidR="00A03BE0" w:rsidRPr="004C04DF">
              <w:rPr>
                <w:rFonts w:ascii="標楷體" w:eastAsia="標楷體" w:hAnsi="標楷體" w:hint="eastAsia"/>
                <w:color w:val="000000"/>
                <w:sz w:val="20"/>
                <w:szCs w:val="20"/>
              </w:rPr>
              <w:t xml:space="preserve"> </w:t>
            </w:r>
          </w:p>
          <w:p w:rsidR="009928E4" w:rsidRPr="003B24D5" w:rsidRDefault="009A262C"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一</w:t>
            </w:r>
            <w:r w:rsidRPr="003A0BF9">
              <w:rPr>
                <w:rFonts w:ascii="標楷體" w:eastAsia="標楷體" w:hAnsi="標楷體" w:hint="eastAsia"/>
                <w:color w:val="000000"/>
                <w:sz w:val="20"/>
                <w:szCs w:val="20"/>
              </w:rPr>
              <w:t>)</w:t>
            </w:r>
            <w:r w:rsidR="009928E4" w:rsidRPr="003B24D5">
              <w:rPr>
                <w:rFonts w:ascii="標楷體" w:eastAsia="標楷體" w:hAnsi="標楷體"/>
                <w:color w:val="000000"/>
                <w:sz w:val="20"/>
                <w:szCs w:val="20"/>
              </w:rPr>
              <w:t>領有消防設備士證照：</w:t>
            </w:r>
            <w:r w:rsidR="00B3213B" w:rsidRPr="00B3213B">
              <w:rPr>
                <w:rFonts w:ascii="標楷體" w:eastAsia="標楷體" w:hAnsi="標楷體" w:hint="eastAsia"/>
                <w:color w:val="C00000"/>
                <w:sz w:val="20"/>
                <w:szCs w:val="20"/>
              </w:rPr>
              <w:t>2</w:t>
            </w:r>
            <w:r w:rsidR="009928E4" w:rsidRPr="003B24D5">
              <w:rPr>
                <w:rFonts w:ascii="標楷體" w:eastAsia="標楷體" w:hAnsi="標楷體"/>
                <w:color w:val="000000"/>
                <w:sz w:val="20"/>
                <w:szCs w:val="20"/>
              </w:rPr>
              <w:t>分；消防設備師證照：</w:t>
            </w:r>
            <w:r w:rsidR="00B3213B" w:rsidRPr="00B3213B">
              <w:rPr>
                <w:rFonts w:ascii="標楷體" w:eastAsia="標楷體" w:hAnsi="標楷體" w:hint="eastAsia"/>
                <w:color w:val="C00000"/>
                <w:sz w:val="20"/>
                <w:szCs w:val="20"/>
              </w:rPr>
              <w:t>2.5</w:t>
            </w:r>
            <w:r w:rsidR="009928E4" w:rsidRPr="003B24D5">
              <w:rPr>
                <w:rFonts w:ascii="標楷體" w:eastAsia="標楷體" w:hAnsi="標楷體"/>
                <w:color w:val="000000"/>
                <w:sz w:val="20"/>
                <w:szCs w:val="20"/>
              </w:rPr>
              <w:t>分。</w:t>
            </w:r>
            <w:r w:rsidR="00C5415B" w:rsidRPr="003B24D5">
              <w:rPr>
                <w:rFonts w:ascii="標楷體" w:eastAsia="標楷體" w:hAnsi="標楷體"/>
                <w:color w:val="000000"/>
                <w:sz w:val="20"/>
                <w:szCs w:val="20"/>
              </w:rPr>
              <w:t>(同時領有消防設備士及消防設備師證照者，核予</w:t>
            </w:r>
            <w:r w:rsidR="00B3213B" w:rsidRPr="00B3213B">
              <w:rPr>
                <w:rFonts w:ascii="標楷體" w:eastAsia="標楷體" w:hAnsi="標楷體" w:hint="eastAsia"/>
                <w:color w:val="C00000"/>
                <w:sz w:val="20"/>
                <w:szCs w:val="20"/>
              </w:rPr>
              <w:t>2.5</w:t>
            </w:r>
            <w:r w:rsidR="00C5415B" w:rsidRPr="003B24D5">
              <w:rPr>
                <w:rFonts w:ascii="標楷體" w:eastAsia="標楷體" w:hAnsi="標楷體"/>
                <w:color w:val="000000"/>
                <w:sz w:val="20"/>
                <w:szCs w:val="20"/>
              </w:rPr>
              <w:t>分。)</w:t>
            </w:r>
          </w:p>
          <w:p w:rsidR="009928E4" w:rsidRPr="003A0BF9" w:rsidRDefault="009A262C"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二</w:t>
            </w:r>
            <w:r w:rsidRPr="003A0BF9">
              <w:rPr>
                <w:rFonts w:ascii="標楷體" w:eastAsia="標楷體" w:hAnsi="標楷體" w:hint="eastAsia"/>
                <w:color w:val="000000"/>
                <w:sz w:val="20"/>
                <w:szCs w:val="20"/>
              </w:rPr>
              <w:t>)</w:t>
            </w:r>
            <w:r w:rsidR="001C6F4C" w:rsidRPr="00C811DE">
              <w:rPr>
                <w:rFonts w:ascii="標楷體" w:eastAsia="標楷體" w:hAnsi="標楷體" w:hint="eastAsia"/>
                <w:color w:val="000000"/>
                <w:sz w:val="20"/>
                <w:szCs w:val="20"/>
              </w:rPr>
              <w:t>領有EMTⅡ證照者：</w:t>
            </w:r>
            <w:r w:rsidR="00B3213B" w:rsidRPr="00B3213B">
              <w:rPr>
                <w:rFonts w:ascii="標楷體" w:eastAsia="標楷體" w:hAnsi="標楷體" w:hint="eastAsia"/>
                <w:color w:val="C00000"/>
                <w:sz w:val="20"/>
                <w:szCs w:val="20"/>
              </w:rPr>
              <w:t>1</w:t>
            </w:r>
            <w:r w:rsidR="001C6F4C" w:rsidRPr="00C811DE">
              <w:rPr>
                <w:rFonts w:ascii="標楷體" w:eastAsia="標楷體" w:hAnsi="標楷體" w:hint="eastAsia"/>
                <w:color w:val="000000"/>
                <w:sz w:val="20"/>
                <w:szCs w:val="20"/>
              </w:rPr>
              <w:t>分；EMTP證照：</w:t>
            </w:r>
            <w:r w:rsidR="00B3213B" w:rsidRPr="00B3213B">
              <w:rPr>
                <w:rFonts w:ascii="標楷體" w:eastAsia="標楷體" w:hAnsi="標楷體" w:hint="eastAsia"/>
                <w:color w:val="C00000"/>
                <w:sz w:val="20"/>
                <w:szCs w:val="20"/>
              </w:rPr>
              <w:t>2</w:t>
            </w:r>
            <w:r w:rsidR="001C6F4C" w:rsidRPr="00C811DE">
              <w:rPr>
                <w:rFonts w:ascii="標楷體" w:eastAsia="標楷體" w:hAnsi="標楷體" w:hint="eastAsia"/>
                <w:color w:val="000000"/>
                <w:sz w:val="20"/>
                <w:szCs w:val="20"/>
              </w:rPr>
              <w:t>分。</w:t>
            </w:r>
            <w:r w:rsidR="009928E4" w:rsidRPr="00C811DE">
              <w:rPr>
                <w:rFonts w:ascii="標楷體" w:eastAsia="標楷體" w:hAnsi="標楷體"/>
                <w:color w:val="000000"/>
                <w:sz w:val="20"/>
                <w:szCs w:val="20"/>
              </w:rPr>
              <w:t>（同時領有EMTII及EMTP證照者，核予</w:t>
            </w:r>
            <w:r w:rsidR="00B3213B" w:rsidRPr="00B3213B">
              <w:rPr>
                <w:rFonts w:ascii="標楷體" w:eastAsia="標楷體" w:hAnsi="標楷體" w:hint="eastAsia"/>
                <w:color w:val="C00000"/>
                <w:sz w:val="20"/>
                <w:szCs w:val="20"/>
              </w:rPr>
              <w:t>2</w:t>
            </w:r>
            <w:r w:rsidR="009928E4" w:rsidRPr="00C811DE">
              <w:rPr>
                <w:rFonts w:ascii="標楷體" w:eastAsia="標楷體" w:hAnsi="標楷體"/>
                <w:color w:val="000000"/>
                <w:sz w:val="20"/>
                <w:szCs w:val="20"/>
              </w:rPr>
              <w:t>分</w:t>
            </w:r>
            <w:r w:rsidR="009928E4" w:rsidRPr="003A0BF9">
              <w:rPr>
                <w:rFonts w:ascii="標楷體" w:eastAsia="標楷體" w:hAnsi="標楷體"/>
                <w:color w:val="000000"/>
                <w:sz w:val="20"/>
                <w:szCs w:val="20"/>
              </w:rPr>
              <w:t>。</w:t>
            </w:r>
            <w:r w:rsidR="00BB31DD" w:rsidRPr="003A0BF9">
              <w:rPr>
                <w:rFonts w:ascii="標楷體" w:eastAsia="標楷體" w:hAnsi="標楷體"/>
                <w:color w:val="000000"/>
                <w:sz w:val="20"/>
                <w:szCs w:val="20"/>
              </w:rPr>
              <w:t>)</w:t>
            </w:r>
          </w:p>
          <w:p w:rsidR="009928E4" w:rsidRPr="003A0BF9" w:rsidRDefault="009A262C"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三</w:t>
            </w: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領有聯結車駕照：</w:t>
            </w:r>
            <w:r w:rsidR="00B3213B" w:rsidRPr="00B3213B">
              <w:rPr>
                <w:rFonts w:ascii="標楷體" w:eastAsia="標楷體" w:hAnsi="標楷體" w:hint="eastAsia"/>
                <w:color w:val="C00000"/>
                <w:sz w:val="20"/>
                <w:szCs w:val="20"/>
              </w:rPr>
              <w:t>0.8</w:t>
            </w:r>
            <w:r w:rsidR="009928E4" w:rsidRPr="003A0BF9">
              <w:rPr>
                <w:rFonts w:ascii="標楷體" w:eastAsia="標楷體" w:hAnsi="標楷體"/>
                <w:color w:val="000000"/>
                <w:sz w:val="20"/>
                <w:szCs w:val="20"/>
              </w:rPr>
              <w:t>分、大客車駕照者：</w:t>
            </w:r>
            <w:r w:rsidR="00B3213B" w:rsidRPr="00B3213B">
              <w:rPr>
                <w:rFonts w:ascii="標楷體" w:eastAsia="標楷體" w:hAnsi="標楷體" w:hint="eastAsia"/>
                <w:color w:val="C00000"/>
                <w:sz w:val="20"/>
                <w:szCs w:val="20"/>
              </w:rPr>
              <w:t>0.5</w:t>
            </w:r>
            <w:r w:rsidR="009928E4" w:rsidRPr="003A0BF9">
              <w:rPr>
                <w:rFonts w:ascii="標楷體" w:eastAsia="標楷體" w:hAnsi="標楷體"/>
                <w:color w:val="000000"/>
                <w:sz w:val="20"/>
                <w:szCs w:val="20"/>
              </w:rPr>
              <w:t>分（同時領有大客車及聯結車駕照者，核予</w:t>
            </w:r>
            <w:r w:rsidR="00B3213B" w:rsidRPr="00B3213B">
              <w:rPr>
                <w:rFonts w:ascii="標楷體" w:eastAsia="標楷體" w:hAnsi="標楷體" w:hint="eastAsia"/>
                <w:color w:val="C00000"/>
                <w:sz w:val="20"/>
                <w:szCs w:val="20"/>
              </w:rPr>
              <w:t>1</w:t>
            </w:r>
            <w:r w:rsidR="009928E4" w:rsidRPr="003A0BF9">
              <w:rPr>
                <w:rFonts w:ascii="標楷體" w:eastAsia="標楷體" w:hAnsi="標楷體"/>
                <w:color w:val="000000"/>
                <w:sz w:val="20"/>
                <w:szCs w:val="20"/>
              </w:rPr>
              <w:t>分）</w:t>
            </w:r>
          </w:p>
          <w:p w:rsidR="009928E4" w:rsidRPr="003A0BF9" w:rsidRDefault="009A262C"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四</w:t>
            </w: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領有救助</w:t>
            </w:r>
            <w:r w:rsidR="00C5415B" w:rsidRPr="003A0BF9">
              <w:rPr>
                <w:rFonts w:ascii="標楷體" w:eastAsia="標楷體" w:hAnsi="標楷體"/>
                <w:color w:val="000000"/>
                <w:sz w:val="20"/>
                <w:szCs w:val="20"/>
              </w:rPr>
              <w:t>訓</w:t>
            </w:r>
            <w:r w:rsidR="009928E4" w:rsidRPr="003A0BF9">
              <w:rPr>
                <w:rFonts w:ascii="標楷體" w:eastAsia="標楷體" w:hAnsi="標楷體"/>
                <w:color w:val="000000"/>
                <w:sz w:val="20"/>
                <w:szCs w:val="20"/>
              </w:rPr>
              <w:t>證</w:t>
            </w:r>
            <w:r w:rsidR="00C5415B" w:rsidRPr="003A0BF9">
              <w:rPr>
                <w:rFonts w:ascii="標楷體" w:eastAsia="標楷體" w:hAnsi="標楷體"/>
                <w:color w:val="000000"/>
                <w:sz w:val="20"/>
                <w:szCs w:val="20"/>
              </w:rPr>
              <w:t>書</w:t>
            </w:r>
            <w:r w:rsidR="009928E4" w:rsidRPr="003A0BF9">
              <w:rPr>
                <w:rFonts w:ascii="標楷體" w:eastAsia="標楷體" w:hAnsi="標楷體"/>
                <w:color w:val="000000"/>
                <w:sz w:val="20"/>
                <w:szCs w:val="20"/>
              </w:rPr>
              <w:t>者：</w:t>
            </w:r>
            <w:r w:rsidR="00B3213B" w:rsidRPr="00B3213B">
              <w:rPr>
                <w:rFonts w:ascii="標楷體" w:eastAsia="標楷體" w:hAnsi="標楷體" w:hint="eastAsia"/>
                <w:color w:val="C00000"/>
                <w:sz w:val="20"/>
                <w:szCs w:val="20"/>
              </w:rPr>
              <w:t>1.5</w:t>
            </w:r>
            <w:r w:rsidR="009928E4" w:rsidRPr="003A0BF9">
              <w:rPr>
                <w:rFonts w:ascii="標楷體" w:eastAsia="標楷體" w:hAnsi="標楷體"/>
                <w:color w:val="000000"/>
                <w:sz w:val="20"/>
                <w:szCs w:val="20"/>
              </w:rPr>
              <w:t>分。</w:t>
            </w:r>
          </w:p>
          <w:p w:rsidR="009928E4" w:rsidRDefault="009A262C"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五</w:t>
            </w:r>
            <w:r w:rsidRPr="003A0BF9">
              <w:rPr>
                <w:rFonts w:ascii="標楷體" w:eastAsia="標楷體" w:hAnsi="標楷體" w:hint="eastAsia"/>
                <w:color w:val="000000"/>
                <w:sz w:val="20"/>
                <w:szCs w:val="20"/>
              </w:rPr>
              <w:t>)</w:t>
            </w:r>
            <w:r w:rsidR="009928E4" w:rsidRPr="003A0BF9">
              <w:rPr>
                <w:rFonts w:ascii="標楷體" w:eastAsia="標楷體" w:hAnsi="標楷體"/>
                <w:color w:val="000000"/>
                <w:sz w:val="20"/>
                <w:szCs w:val="20"/>
              </w:rPr>
              <w:t>領有水上救生員</w:t>
            </w:r>
            <w:r w:rsidR="008F5DCF" w:rsidRPr="003A0BF9">
              <w:rPr>
                <w:rFonts w:ascii="標楷體" w:eastAsia="標楷體" w:hAnsi="標楷體"/>
                <w:color w:val="000000"/>
                <w:sz w:val="20"/>
                <w:szCs w:val="20"/>
              </w:rPr>
              <w:t>（含教練）</w:t>
            </w:r>
            <w:r w:rsidR="009928E4" w:rsidRPr="003A0BF9">
              <w:rPr>
                <w:rFonts w:ascii="標楷體" w:eastAsia="標楷體" w:hAnsi="標楷體"/>
                <w:color w:val="000000"/>
                <w:sz w:val="20"/>
                <w:szCs w:val="20"/>
              </w:rPr>
              <w:t>證照、潛水員</w:t>
            </w:r>
            <w:r w:rsidR="008F5DCF" w:rsidRPr="003A0BF9">
              <w:rPr>
                <w:rFonts w:ascii="標楷體" w:eastAsia="標楷體" w:hAnsi="標楷體"/>
                <w:color w:val="000000"/>
                <w:sz w:val="20"/>
                <w:szCs w:val="20"/>
              </w:rPr>
              <w:t>（含教練）</w:t>
            </w:r>
            <w:r w:rsidR="009928E4" w:rsidRPr="003A0BF9">
              <w:rPr>
                <w:rFonts w:ascii="標楷體" w:eastAsia="標楷體" w:hAnsi="標楷體"/>
                <w:color w:val="000000"/>
                <w:sz w:val="20"/>
                <w:szCs w:val="20"/>
              </w:rPr>
              <w:t>證照：各</w:t>
            </w:r>
            <w:r w:rsidR="00B3213B" w:rsidRPr="00B3213B">
              <w:rPr>
                <w:rFonts w:ascii="標楷體" w:eastAsia="標楷體" w:hAnsi="標楷體" w:hint="eastAsia"/>
                <w:color w:val="C00000"/>
                <w:sz w:val="20"/>
                <w:szCs w:val="20"/>
              </w:rPr>
              <w:t>0.5</w:t>
            </w:r>
            <w:r w:rsidR="009928E4" w:rsidRPr="003A0BF9">
              <w:rPr>
                <w:rFonts w:ascii="標楷體" w:eastAsia="標楷體" w:hAnsi="標楷體"/>
                <w:color w:val="000000"/>
                <w:sz w:val="20"/>
                <w:szCs w:val="20"/>
              </w:rPr>
              <w:t>分(同時領有救生員</w:t>
            </w:r>
            <w:r w:rsidR="008F5DCF" w:rsidRPr="003A0BF9">
              <w:rPr>
                <w:rFonts w:ascii="標楷體" w:eastAsia="標楷體" w:hAnsi="標楷體"/>
                <w:color w:val="000000"/>
                <w:sz w:val="20"/>
                <w:szCs w:val="20"/>
              </w:rPr>
              <w:t>（含教練）</w:t>
            </w:r>
            <w:r w:rsidR="009928E4" w:rsidRPr="003A0BF9">
              <w:rPr>
                <w:rFonts w:ascii="標楷體" w:eastAsia="標楷體" w:hAnsi="標楷體"/>
                <w:color w:val="000000"/>
                <w:sz w:val="20"/>
                <w:szCs w:val="20"/>
              </w:rPr>
              <w:t>及潛水員</w:t>
            </w:r>
            <w:r w:rsidR="008F5DCF" w:rsidRPr="003A0BF9">
              <w:rPr>
                <w:rFonts w:ascii="標楷體" w:eastAsia="標楷體" w:hAnsi="標楷體"/>
                <w:color w:val="000000"/>
                <w:sz w:val="20"/>
                <w:szCs w:val="20"/>
              </w:rPr>
              <w:t>（含教練）</w:t>
            </w:r>
            <w:r w:rsidR="009928E4" w:rsidRPr="003A0BF9">
              <w:rPr>
                <w:rFonts w:ascii="標楷體" w:eastAsia="標楷體" w:hAnsi="標楷體"/>
                <w:color w:val="000000"/>
                <w:sz w:val="20"/>
                <w:szCs w:val="20"/>
              </w:rPr>
              <w:t>證照者，核予</w:t>
            </w:r>
            <w:r w:rsidR="00B3213B" w:rsidRPr="00B3213B">
              <w:rPr>
                <w:rFonts w:ascii="標楷體" w:eastAsia="標楷體" w:hAnsi="標楷體" w:hint="eastAsia"/>
                <w:color w:val="C00000"/>
                <w:sz w:val="20"/>
                <w:szCs w:val="20"/>
              </w:rPr>
              <w:t>1</w:t>
            </w:r>
            <w:r w:rsidR="009928E4" w:rsidRPr="003A0BF9">
              <w:rPr>
                <w:rFonts w:ascii="標楷體" w:eastAsia="標楷體" w:hAnsi="標楷體"/>
                <w:color w:val="000000"/>
                <w:sz w:val="20"/>
                <w:szCs w:val="20"/>
              </w:rPr>
              <w:t>分)</w:t>
            </w:r>
          </w:p>
          <w:p w:rsidR="002A43C2" w:rsidRPr="003B24D5" w:rsidRDefault="00273393" w:rsidP="00273393">
            <w:pPr>
              <w:spacing w:line="240" w:lineRule="exact"/>
              <w:ind w:leftChars="50" w:left="520" w:hangingChars="200" w:hanging="400"/>
              <w:rPr>
                <w:rFonts w:ascii="標楷體" w:eastAsia="標楷體" w:hAnsi="標楷體"/>
                <w:color w:val="000000"/>
                <w:sz w:val="20"/>
                <w:szCs w:val="20"/>
              </w:rPr>
            </w:pPr>
            <w:r w:rsidRPr="003A0BF9">
              <w:rPr>
                <w:rFonts w:ascii="標楷體" w:eastAsia="標楷體" w:hAnsi="標楷體" w:hint="eastAsia"/>
                <w:color w:val="000000"/>
                <w:sz w:val="20"/>
                <w:szCs w:val="20"/>
              </w:rPr>
              <w:t>(</w:t>
            </w:r>
            <w:r w:rsidR="00A6177E">
              <w:rPr>
                <w:rFonts w:eastAsia="標楷體" w:hAnsi="標楷體" w:hint="eastAsia"/>
                <w:color w:val="000000"/>
                <w:sz w:val="20"/>
                <w:szCs w:val="20"/>
              </w:rPr>
              <w:t>六</w:t>
            </w:r>
            <w:r w:rsidRPr="003A0BF9">
              <w:rPr>
                <w:rFonts w:ascii="標楷體" w:eastAsia="標楷體" w:hAnsi="標楷體" w:hint="eastAsia"/>
                <w:color w:val="000000"/>
                <w:sz w:val="20"/>
                <w:szCs w:val="20"/>
              </w:rPr>
              <w:t>)</w:t>
            </w:r>
            <w:r w:rsidR="003B24D5" w:rsidRPr="003B24D5">
              <w:rPr>
                <w:rFonts w:eastAsia="標楷體" w:hAnsi="標楷體"/>
                <w:color w:val="000000"/>
                <w:sz w:val="20"/>
                <w:szCs w:val="20"/>
              </w:rPr>
              <w:t>為領有專業證照之訓練，以證照計分</w:t>
            </w:r>
            <w:r w:rsidR="003B24D5" w:rsidRPr="003B24D5">
              <w:rPr>
                <w:rFonts w:eastAsia="標楷體"/>
                <w:color w:val="000000"/>
                <w:sz w:val="20"/>
                <w:szCs w:val="20"/>
              </w:rPr>
              <w:t>(</w:t>
            </w:r>
            <w:r w:rsidR="003B24D5" w:rsidRPr="003B24D5">
              <w:rPr>
                <w:rFonts w:eastAsia="標楷體" w:hAnsi="標楷體"/>
                <w:color w:val="000000"/>
                <w:sz w:val="20"/>
                <w:szCs w:val="20"/>
              </w:rPr>
              <w:t>證照需在有效期限內</w:t>
            </w:r>
            <w:r w:rsidR="003B24D5" w:rsidRPr="003B24D5">
              <w:rPr>
                <w:rFonts w:eastAsia="標楷體"/>
                <w:color w:val="000000"/>
                <w:sz w:val="20"/>
                <w:szCs w:val="20"/>
              </w:rPr>
              <w:t>)</w:t>
            </w:r>
            <w:r w:rsidR="003B24D5" w:rsidRPr="003B24D5">
              <w:rPr>
                <w:rFonts w:eastAsia="標楷體" w:hint="eastAsia"/>
                <w:color w:val="000000"/>
                <w:sz w:val="20"/>
                <w:szCs w:val="20"/>
              </w:rPr>
              <w:t>，不予移為</w:t>
            </w:r>
            <w:r w:rsidR="003B24D5" w:rsidRPr="003B24D5">
              <w:rPr>
                <w:rFonts w:ascii="標楷體" w:eastAsia="標楷體" w:hAnsi="標楷體" w:hint="eastAsia"/>
                <w:color w:val="000000"/>
                <w:sz w:val="20"/>
                <w:szCs w:val="20"/>
              </w:rPr>
              <w:t>訓練</w:t>
            </w:r>
            <w:r w:rsidR="00A6177E">
              <w:rPr>
                <w:rFonts w:ascii="標楷體" w:eastAsia="標楷體" w:hAnsi="標楷體" w:hint="eastAsia"/>
                <w:color w:val="000000"/>
                <w:sz w:val="20"/>
                <w:szCs w:val="20"/>
              </w:rPr>
              <w:t xml:space="preserve"> </w:t>
            </w:r>
            <w:r w:rsidR="003B24D5" w:rsidRPr="003B24D5">
              <w:rPr>
                <w:rFonts w:ascii="標楷體" w:eastAsia="標楷體" w:hAnsi="標楷體" w:hint="eastAsia"/>
                <w:color w:val="000000"/>
                <w:sz w:val="20"/>
                <w:szCs w:val="20"/>
              </w:rPr>
              <w:t>進修時數(週數)用</w:t>
            </w:r>
            <w:r w:rsidR="003B24D5" w:rsidRPr="003B24D5">
              <w:rPr>
                <w:rFonts w:eastAsia="標楷體" w:hAnsi="標楷體"/>
                <w:color w:val="000000"/>
                <w:sz w:val="20"/>
                <w:szCs w:val="20"/>
              </w:rPr>
              <w:t>；未複訓</w:t>
            </w:r>
            <w:r w:rsidR="003B24D5" w:rsidRPr="003B24D5">
              <w:rPr>
                <w:rFonts w:eastAsia="標楷體" w:hAnsi="標楷體" w:hint="eastAsia"/>
                <w:color w:val="000000"/>
                <w:sz w:val="20"/>
                <w:szCs w:val="20"/>
              </w:rPr>
              <w:t>或未取得</w:t>
            </w:r>
            <w:r w:rsidR="00C273EB">
              <w:rPr>
                <w:rFonts w:eastAsia="標楷體" w:hAnsi="標楷體" w:hint="eastAsia"/>
                <w:color w:val="000000"/>
                <w:sz w:val="20"/>
                <w:szCs w:val="20"/>
              </w:rPr>
              <w:t>證</w:t>
            </w:r>
            <w:r w:rsidR="003B24D5" w:rsidRPr="003B24D5">
              <w:rPr>
                <w:rFonts w:eastAsia="標楷體" w:hAnsi="標楷體" w:hint="eastAsia"/>
                <w:color w:val="000000"/>
                <w:sz w:val="20"/>
                <w:szCs w:val="20"/>
              </w:rPr>
              <w:t>照</w:t>
            </w:r>
            <w:r w:rsidR="003B24D5" w:rsidRPr="003B24D5">
              <w:rPr>
                <w:rFonts w:eastAsia="標楷體" w:hAnsi="標楷體"/>
                <w:color w:val="000000"/>
                <w:sz w:val="20"/>
                <w:szCs w:val="20"/>
              </w:rPr>
              <w:t>者，不予計分。</w:t>
            </w:r>
          </w:p>
          <w:p w:rsidR="009928E4" w:rsidRPr="004C04DF" w:rsidRDefault="009928E4" w:rsidP="009928E4">
            <w:pPr>
              <w:spacing w:line="240" w:lineRule="exact"/>
              <w:jc w:val="both"/>
              <w:rPr>
                <w:rFonts w:ascii="標楷體" w:eastAsia="標楷體" w:hAnsi="標楷體"/>
                <w:color w:val="000000"/>
                <w:sz w:val="20"/>
                <w:szCs w:val="20"/>
              </w:rPr>
            </w:pPr>
            <w:r w:rsidRPr="005560F1">
              <w:rPr>
                <w:rFonts w:ascii="標楷體" w:eastAsia="標楷體" w:hAnsi="標楷體"/>
                <w:color w:val="000000"/>
                <w:sz w:val="20"/>
                <w:szCs w:val="20"/>
              </w:rPr>
              <w:t>二、</w:t>
            </w:r>
            <w:r w:rsidRPr="00136DB3">
              <w:rPr>
                <w:rFonts w:ascii="標楷體" w:eastAsia="標楷體" w:hAnsi="標楷體" w:hint="eastAsia"/>
                <w:sz w:val="20"/>
                <w:szCs w:val="20"/>
              </w:rPr>
              <w:t>與擬陞任職務性質相關之訓練或進修</w:t>
            </w:r>
            <w:r w:rsidR="009D1862" w:rsidRPr="004C04DF">
              <w:rPr>
                <w:rFonts w:ascii="標楷體" w:eastAsia="標楷體" w:hAnsi="標楷體" w:hint="eastAsia"/>
                <w:color w:val="000000"/>
                <w:sz w:val="20"/>
                <w:szCs w:val="20"/>
              </w:rPr>
              <w:t>最高核給</w:t>
            </w:r>
            <w:r w:rsidR="00B3213B">
              <w:rPr>
                <w:rFonts w:ascii="標楷體" w:eastAsia="標楷體" w:hAnsi="標楷體" w:hint="eastAsia"/>
                <w:color w:val="000000"/>
                <w:sz w:val="20"/>
                <w:szCs w:val="20"/>
              </w:rPr>
              <w:t>4</w:t>
            </w:r>
            <w:r w:rsidR="009D1862" w:rsidRPr="004C04DF">
              <w:rPr>
                <w:rFonts w:ascii="標楷體" w:eastAsia="標楷體" w:hAnsi="標楷體" w:hint="eastAsia"/>
                <w:color w:val="000000"/>
                <w:sz w:val="20"/>
                <w:szCs w:val="20"/>
              </w:rPr>
              <w:t>分</w:t>
            </w:r>
          </w:p>
          <w:p w:rsidR="009928E4" w:rsidRPr="00996E77" w:rsidRDefault="003A0BF9" w:rsidP="004D4748">
            <w:pPr>
              <w:spacing w:line="240" w:lineRule="exact"/>
              <w:ind w:leftChars="50" w:left="520" w:hangingChars="200" w:hanging="400"/>
              <w:jc w:val="both"/>
              <w:rPr>
                <w:rFonts w:ascii="標楷體" w:eastAsia="標楷體" w:hAnsi="標楷體"/>
                <w:color w:val="000000"/>
                <w:sz w:val="20"/>
                <w:szCs w:val="20"/>
              </w:rPr>
            </w:pPr>
            <w:r>
              <w:rPr>
                <w:rFonts w:ascii="標楷體" w:eastAsia="標楷體" w:hAnsi="標楷體" w:hint="eastAsia"/>
                <w:color w:val="000000"/>
                <w:sz w:val="20"/>
                <w:szCs w:val="20"/>
              </w:rPr>
              <w:t>(</w:t>
            </w:r>
            <w:r w:rsidR="009928E4" w:rsidRPr="005560F1">
              <w:rPr>
                <w:rFonts w:ascii="標楷體" w:eastAsia="標楷體" w:hAnsi="標楷體"/>
                <w:color w:val="000000"/>
                <w:sz w:val="20"/>
                <w:szCs w:val="20"/>
              </w:rPr>
              <w:t>一</w:t>
            </w:r>
            <w:r>
              <w:rPr>
                <w:rFonts w:ascii="標楷體" w:eastAsia="標楷體" w:hAnsi="標楷體" w:hint="eastAsia"/>
                <w:color w:val="000000"/>
                <w:sz w:val="20"/>
                <w:szCs w:val="20"/>
              </w:rPr>
              <w:t>)</w:t>
            </w:r>
            <w:r w:rsidR="00B3213B" w:rsidRPr="00B3213B">
              <w:rPr>
                <w:rFonts w:ascii="標楷體" w:eastAsia="標楷體" w:hAnsi="標楷體" w:hint="eastAsia"/>
                <w:color w:val="C00000"/>
                <w:sz w:val="20"/>
                <w:szCs w:val="20"/>
              </w:rPr>
              <w:t>2</w:t>
            </w:r>
            <w:r w:rsidR="009928E4" w:rsidRPr="00D9229D">
              <w:rPr>
                <w:rFonts w:ascii="標楷體" w:eastAsia="標楷體" w:hint="eastAsia"/>
                <w:sz w:val="20"/>
                <w:szCs w:val="20"/>
              </w:rPr>
              <w:t>週以上</w:t>
            </w:r>
            <w:r w:rsidR="00B3213B" w:rsidRPr="00F77CA0">
              <w:rPr>
                <w:rFonts w:ascii="標楷體" w:eastAsia="標楷體" w:hint="eastAsia"/>
                <w:color w:val="C00000"/>
                <w:sz w:val="20"/>
                <w:szCs w:val="20"/>
              </w:rPr>
              <w:t>0.5</w:t>
            </w:r>
            <w:r w:rsidR="009928E4">
              <w:rPr>
                <w:rFonts w:ascii="標楷體" w:eastAsia="標楷體" w:hAnsi="標楷體" w:hint="eastAsia"/>
                <w:sz w:val="20"/>
                <w:szCs w:val="20"/>
              </w:rPr>
              <w:t>分、</w:t>
            </w:r>
            <w:r w:rsidR="00B3213B" w:rsidRPr="00F77CA0">
              <w:rPr>
                <w:rFonts w:ascii="標楷體" w:eastAsia="標楷體" w:hAnsi="標楷體" w:hint="eastAsia"/>
                <w:color w:val="C00000"/>
                <w:sz w:val="20"/>
                <w:szCs w:val="20"/>
              </w:rPr>
              <w:t>4</w:t>
            </w:r>
            <w:r w:rsidR="009928E4" w:rsidRPr="00D9229D">
              <w:rPr>
                <w:rFonts w:ascii="標楷體" w:eastAsia="標楷體" w:hint="eastAsia"/>
                <w:sz w:val="20"/>
                <w:szCs w:val="20"/>
              </w:rPr>
              <w:t>週以上</w:t>
            </w:r>
            <w:r w:rsidR="00B3213B" w:rsidRPr="00F77CA0">
              <w:rPr>
                <w:rFonts w:ascii="標楷體" w:eastAsia="標楷體" w:hint="eastAsia"/>
                <w:color w:val="C00000"/>
                <w:sz w:val="20"/>
                <w:szCs w:val="20"/>
              </w:rPr>
              <w:t>1</w:t>
            </w:r>
            <w:r w:rsidR="009928E4">
              <w:rPr>
                <w:rFonts w:ascii="標楷體" w:eastAsia="標楷體" w:hAnsi="標楷體" w:hint="eastAsia"/>
                <w:sz w:val="20"/>
                <w:szCs w:val="20"/>
              </w:rPr>
              <w:t>分、</w:t>
            </w:r>
            <w:r w:rsidR="00B3213B" w:rsidRPr="00F77CA0">
              <w:rPr>
                <w:rFonts w:ascii="標楷體" w:eastAsia="標楷體" w:hAnsi="標楷體" w:hint="eastAsia"/>
                <w:color w:val="C00000"/>
                <w:sz w:val="20"/>
                <w:szCs w:val="20"/>
              </w:rPr>
              <w:t>8</w:t>
            </w:r>
            <w:r w:rsidR="009928E4" w:rsidRPr="00D9229D">
              <w:rPr>
                <w:rFonts w:ascii="標楷體" w:eastAsia="標楷體" w:hint="eastAsia"/>
                <w:sz w:val="20"/>
                <w:szCs w:val="20"/>
              </w:rPr>
              <w:t>週以上</w:t>
            </w:r>
            <w:r w:rsidR="00B3213B" w:rsidRPr="00F77CA0">
              <w:rPr>
                <w:rFonts w:ascii="標楷體" w:eastAsia="標楷體" w:hint="eastAsia"/>
                <w:color w:val="C00000"/>
                <w:sz w:val="20"/>
                <w:szCs w:val="20"/>
              </w:rPr>
              <w:t>1.5</w:t>
            </w:r>
            <w:r w:rsidR="009928E4" w:rsidRPr="00136DB3">
              <w:rPr>
                <w:rFonts w:ascii="標楷體" w:eastAsia="標楷體" w:hAnsi="標楷體" w:hint="eastAsia"/>
                <w:color w:val="000000"/>
                <w:sz w:val="20"/>
                <w:szCs w:val="20"/>
              </w:rPr>
              <w:t>分</w:t>
            </w:r>
            <w:r w:rsidR="009928E4" w:rsidRPr="000F5429">
              <w:rPr>
                <w:rFonts w:ascii="標楷體" w:eastAsia="標楷體" w:hAnsi="標楷體" w:hint="eastAsia"/>
                <w:color w:val="000000"/>
                <w:sz w:val="20"/>
                <w:szCs w:val="20"/>
              </w:rPr>
              <w:t>、</w:t>
            </w:r>
            <w:r w:rsidR="00B3213B" w:rsidRPr="00F77CA0">
              <w:rPr>
                <w:rFonts w:ascii="標楷體" w:eastAsia="標楷體" w:hAnsi="標楷體" w:hint="eastAsia"/>
                <w:color w:val="C00000"/>
                <w:sz w:val="20"/>
                <w:szCs w:val="20"/>
              </w:rPr>
              <w:t>16</w:t>
            </w:r>
            <w:r w:rsidR="009928E4" w:rsidRPr="000F5429">
              <w:rPr>
                <w:rFonts w:ascii="標楷體" w:eastAsia="標楷體" w:hint="eastAsia"/>
                <w:color w:val="000000"/>
                <w:sz w:val="20"/>
                <w:szCs w:val="20"/>
              </w:rPr>
              <w:t>週以上</w:t>
            </w:r>
            <w:r w:rsidR="00B3213B" w:rsidRPr="00F77CA0">
              <w:rPr>
                <w:rFonts w:ascii="標楷體" w:eastAsia="標楷體" w:hint="eastAsia"/>
                <w:color w:val="C00000"/>
                <w:sz w:val="20"/>
                <w:szCs w:val="20"/>
              </w:rPr>
              <w:t>2</w:t>
            </w:r>
            <w:r w:rsidR="009928E4" w:rsidRPr="000F5429">
              <w:rPr>
                <w:rFonts w:ascii="標楷體" w:eastAsia="標楷體" w:hAnsi="標楷體" w:hint="eastAsia"/>
                <w:color w:val="000000"/>
                <w:sz w:val="20"/>
                <w:szCs w:val="20"/>
              </w:rPr>
              <w:t>分。</w:t>
            </w:r>
            <w:r w:rsidR="009928E4" w:rsidRPr="000F5429">
              <w:rPr>
                <w:rFonts w:ascii="標楷體" w:eastAsia="標楷體" w:hint="eastAsia"/>
                <w:color w:val="000000"/>
                <w:sz w:val="20"/>
                <w:szCs w:val="20"/>
              </w:rPr>
              <w:t>（以</w:t>
            </w:r>
            <w:r w:rsidR="009928E4" w:rsidRPr="000F5429">
              <w:rPr>
                <w:rFonts w:ascii="標楷體" w:eastAsia="標楷體"/>
                <w:color w:val="000000"/>
                <w:sz w:val="20"/>
                <w:szCs w:val="20"/>
              </w:rPr>
              <w:t>30</w:t>
            </w:r>
            <w:r w:rsidR="009928E4" w:rsidRPr="000F5429">
              <w:rPr>
                <w:rFonts w:ascii="標楷體" w:eastAsia="標楷體" w:hint="eastAsia"/>
                <w:color w:val="000000"/>
                <w:sz w:val="20"/>
                <w:szCs w:val="20"/>
              </w:rPr>
              <w:t>小時折算</w:t>
            </w:r>
            <w:r w:rsidR="009928E4" w:rsidRPr="00F77CA0">
              <w:rPr>
                <w:rFonts w:ascii="標楷體" w:eastAsia="標楷體"/>
                <w:color w:val="C00000"/>
                <w:sz w:val="20"/>
                <w:szCs w:val="20"/>
              </w:rPr>
              <w:t>1</w:t>
            </w:r>
            <w:r w:rsidR="009928E4" w:rsidRPr="000F5429">
              <w:rPr>
                <w:rFonts w:ascii="標楷體" w:eastAsia="標楷體" w:hint="eastAsia"/>
                <w:color w:val="000000"/>
                <w:sz w:val="20"/>
                <w:szCs w:val="20"/>
              </w:rPr>
              <w:t>週，並領有結業證書或成</w:t>
            </w:r>
            <w:r w:rsidR="009928E4" w:rsidRPr="00996E77">
              <w:rPr>
                <w:rFonts w:ascii="標楷體" w:eastAsia="標楷體" w:hint="eastAsia"/>
                <w:color w:val="000000"/>
                <w:sz w:val="20"/>
                <w:szCs w:val="20"/>
              </w:rPr>
              <w:t>績在</w:t>
            </w:r>
            <w:r w:rsidR="00B3213B" w:rsidRPr="00F77CA0">
              <w:rPr>
                <w:rFonts w:ascii="標楷體" w:eastAsia="標楷體" w:hint="eastAsia"/>
                <w:color w:val="C00000"/>
                <w:sz w:val="20"/>
                <w:szCs w:val="20"/>
              </w:rPr>
              <w:t>70</w:t>
            </w:r>
            <w:r w:rsidR="009928E4" w:rsidRPr="00996E77">
              <w:rPr>
                <w:rFonts w:ascii="標楷體" w:eastAsia="標楷體" w:hint="eastAsia"/>
                <w:color w:val="000000"/>
                <w:sz w:val="20"/>
                <w:szCs w:val="20"/>
              </w:rPr>
              <w:t>分以上，且考評無不良紀錄者始予計分。)</w:t>
            </w:r>
          </w:p>
          <w:p w:rsidR="009928E4" w:rsidRDefault="004D4748" w:rsidP="004D4748">
            <w:pPr>
              <w:spacing w:line="240" w:lineRule="exact"/>
              <w:ind w:leftChars="50" w:left="520" w:hangingChars="200" w:hanging="400"/>
              <w:jc w:val="both"/>
              <w:rPr>
                <w:rFonts w:ascii="標楷體" w:eastAsia="標楷體" w:hAnsi="標楷體"/>
                <w:color w:val="000000"/>
                <w:sz w:val="20"/>
                <w:szCs w:val="20"/>
              </w:rPr>
            </w:pPr>
            <w:r>
              <w:rPr>
                <w:rFonts w:ascii="標楷體" w:eastAsia="標楷體" w:hAnsi="標楷體" w:hint="eastAsia"/>
                <w:color w:val="000000"/>
                <w:sz w:val="20"/>
                <w:szCs w:val="20"/>
              </w:rPr>
              <w:t>(</w:t>
            </w:r>
            <w:r w:rsidR="009928E4" w:rsidRPr="005560F1">
              <w:rPr>
                <w:rFonts w:ascii="標楷體" w:eastAsia="標楷體" w:hAnsi="標楷體"/>
                <w:color w:val="000000"/>
                <w:sz w:val="20"/>
                <w:szCs w:val="20"/>
              </w:rPr>
              <w:t>二</w:t>
            </w:r>
            <w:r>
              <w:rPr>
                <w:rFonts w:ascii="標楷體" w:eastAsia="標楷體" w:hAnsi="標楷體" w:hint="eastAsia"/>
                <w:color w:val="000000"/>
                <w:sz w:val="20"/>
                <w:szCs w:val="20"/>
              </w:rPr>
              <w:t>)</w:t>
            </w:r>
            <w:r w:rsidR="009928E4" w:rsidRPr="00136DB3">
              <w:rPr>
                <w:rFonts w:ascii="標楷體" w:eastAsia="標楷體" w:hint="eastAsia"/>
                <w:color w:val="000000"/>
                <w:sz w:val="20"/>
                <w:szCs w:val="20"/>
              </w:rPr>
              <w:t>自行申請與擬任職務相關之進修，並經</w:t>
            </w:r>
            <w:r w:rsidR="005A5173">
              <w:rPr>
                <w:rFonts w:ascii="標楷體" w:eastAsia="標楷體" w:hint="eastAsia"/>
                <w:color w:val="000000"/>
                <w:sz w:val="20"/>
                <w:szCs w:val="20"/>
              </w:rPr>
              <w:t>本局</w:t>
            </w:r>
            <w:r w:rsidR="009928E4" w:rsidRPr="00136DB3">
              <w:rPr>
                <w:rFonts w:ascii="標楷體" w:eastAsia="標楷體" w:hint="eastAsia"/>
                <w:color w:val="000000"/>
                <w:sz w:val="20"/>
                <w:szCs w:val="20"/>
              </w:rPr>
              <w:t>同意者，</w:t>
            </w:r>
            <w:r w:rsidR="00217DC4" w:rsidRPr="00217DC4">
              <w:rPr>
                <w:rFonts w:ascii="標楷體" w:eastAsia="標楷體" w:hint="eastAsia"/>
                <w:color w:val="FF0000"/>
                <w:sz w:val="20"/>
                <w:szCs w:val="20"/>
              </w:rPr>
              <w:t>1</w:t>
            </w:r>
            <w:r w:rsidR="009928E4" w:rsidRPr="00136DB3">
              <w:rPr>
                <w:rFonts w:ascii="標楷體" w:eastAsia="標楷體" w:hint="eastAsia"/>
                <w:color w:val="000000"/>
                <w:sz w:val="20"/>
                <w:szCs w:val="20"/>
              </w:rPr>
              <w:t>學分核予</w:t>
            </w:r>
            <w:r w:rsidR="00B3213B" w:rsidRPr="00F77CA0">
              <w:rPr>
                <w:rFonts w:ascii="標楷體" w:eastAsia="標楷體" w:hint="eastAsia"/>
                <w:color w:val="C00000"/>
                <w:sz w:val="20"/>
                <w:szCs w:val="20"/>
              </w:rPr>
              <w:t>0.1</w:t>
            </w:r>
            <w:r w:rsidR="00B3213B">
              <w:rPr>
                <w:rFonts w:ascii="標楷體" w:eastAsia="標楷體" w:hint="eastAsia"/>
                <w:color w:val="000000"/>
                <w:sz w:val="20"/>
                <w:szCs w:val="20"/>
              </w:rPr>
              <w:t>，</w:t>
            </w:r>
            <w:r w:rsidR="009928E4" w:rsidRPr="00136DB3">
              <w:rPr>
                <w:rFonts w:ascii="標楷體" w:eastAsia="標楷體" w:hint="eastAsia"/>
                <w:color w:val="000000"/>
                <w:sz w:val="20"/>
                <w:szCs w:val="20"/>
              </w:rPr>
              <w:t>並以</w:t>
            </w:r>
            <w:r w:rsidR="00B3213B" w:rsidRPr="00F77CA0">
              <w:rPr>
                <w:rFonts w:ascii="標楷體" w:eastAsia="標楷體" w:hint="eastAsia"/>
                <w:color w:val="C00000"/>
                <w:sz w:val="20"/>
                <w:szCs w:val="20"/>
              </w:rPr>
              <w:t>１</w:t>
            </w:r>
            <w:r w:rsidR="009928E4" w:rsidRPr="00136DB3">
              <w:rPr>
                <w:rFonts w:ascii="標楷體" w:eastAsia="標楷體" w:hint="eastAsia"/>
                <w:color w:val="000000"/>
                <w:sz w:val="20"/>
                <w:szCs w:val="20"/>
              </w:rPr>
              <w:t>分為上限；經</w:t>
            </w:r>
            <w:r w:rsidR="005A5173">
              <w:rPr>
                <w:rFonts w:ascii="標楷體" w:eastAsia="標楷體" w:hint="eastAsia"/>
                <w:color w:val="000000"/>
                <w:sz w:val="20"/>
                <w:szCs w:val="20"/>
              </w:rPr>
              <w:t>本局</w:t>
            </w:r>
            <w:r w:rsidR="009928E4" w:rsidRPr="00136DB3">
              <w:rPr>
                <w:rFonts w:ascii="標楷體" w:eastAsia="標楷體" w:hint="eastAsia"/>
                <w:color w:val="000000"/>
                <w:sz w:val="20"/>
                <w:szCs w:val="20"/>
              </w:rPr>
              <w:t>薦送之學分班，在學期間不予計分，結業後核予</w:t>
            </w:r>
            <w:r w:rsidR="00F77CA0" w:rsidRPr="00F77CA0">
              <w:rPr>
                <w:rFonts w:ascii="標楷體" w:eastAsia="標楷體" w:hint="eastAsia"/>
                <w:color w:val="C00000"/>
                <w:sz w:val="20"/>
                <w:szCs w:val="20"/>
              </w:rPr>
              <w:t>2</w:t>
            </w:r>
            <w:r w:rsidR="009928E4" w:rsidRPr="00136DB3">
              <w:rPr>
                <w:rFonts w:ascii="標楷體" w:eastAsia="標楷體" w:hint="eastAsia"/>
                <w:color w:val="000000"/>
                <w:sz w:val="20"/>
                <w:szCs w:val="20"/>
              </w:rPr>
              <w:t>分；若為學位之進修</w:t>
            </w:r>
            <w:r w:rsidR="009928E4" w:rsidRPr="005560F1">
              <w:rPr>
                <w:rFonts w:ascii="標楷體" w:eastAsia="標楷體" w:hAnsi="標楷體"/>
                <w:color w:val="000000"/>
                <w:sz w:val="20"/>
                <w:szCs w:val="20"/>
              </w:rPr>
              <w:t>進修時數，在學期間不予計分，取得學位後， 則以「學歷」採計。</w:t>
            </w:r>
          </w:p>
          <w:p w:rsidR="009928E4" w:rsidRPr="003A0BF9" w:rsidRDefault="004D4748" w:rsidP="004D4748">
            <w:pPr>
              <w:spacing w:line="240" w:lineRule="exact"/>
              <w:ind w:leftChars="50" w:left="600" w:hangingChars="200" w:hanging="480"/>
              <w:jc w:val="both"/>
              <w:rPr>
                <w:rFonts w:ascii="標楷體" w:eastAsia="標楷體" w:hAnsi="標楷體"/>
                <w:color w:val="000000"/>
                <w:sz w:val="20"/>
                <w:szCs w:val="20"/>
              </w:rPr>
            </w:pPr>
            <w:r>
              <w:rPr>
                <w:rFonts w:ascii="標楷體" w:eastAsia="標楷體" w:hAnsi="標楷體" w:hint="eastAsia"/>
                <w:color w:val="000000"/>
              </w:rPr>
              <w:t>(</w:t>
            </w:r>
            <w:r w:rsidR="009928E4" w:rsidRPr="003A0BF9">
              <w:rPr>
                <w:rFonts w:ascii="標楷體" w:eastAsia="標楷體" w:hAnsi="標楷體"/>
                <w:color w:val="000000"/>
                <w:sz w:val="20"/>
                <w:szCs w:val="20"/>
              </w:rPr>
              <w:t>三</w:t>
            </w:r>
            <w:r>
              <w:rPr>
                <w:rFonts w:ascii="標楷體" w:eastAsia="標楷體" w:hAnsi="標楷體" w:hint="eastAsia"/>
                <w:color w:val="000000"/>
                <w:sz w:val="20"/>
                <w:szCs w:val="20"/>
              </w:rPr>
              <w:t>)</w:t>
            </w:r>
            <w:r w:rsidR="003953CE" w:rsidRPr="003953CE">
              <w:rPr>
                <w:rFonts w:ascii="標楷體" w:eastAsia="標楷體" w:hAnsi="標楷體" w:hint="eastAsia"/>
                <w:sz w:val="20"/>
                <w:szCs w:val="20"/>
              </w:rPr>
              <w:t xml:space="preserve"> 最近</w:t>
            </w:r>
            <w:r w:rsidR="00414DB2">
              <w:rPr>
                <w:rFonts w:ascii="標楷體" w:eastAsia="標楷體" w:hAnsi="標楷體" w:hint="eastAsia"/>
                <w:sz w:val="20"/>
                <w:szCs w:val="20"/>
              </w:rPr>
              <w:t>5</w:t>
            </w:r>
            <w:r w:rsidR="003953CE" w:rsidRPr="003953CE">
              <w:rPr>
                <w:rFonts w:ascii="標楷體" w:eastAsia="標楷體" w:hAnsi="標楷體" w:hint="eastAsia"/>
                <w:sz w:val="20"/>
                <w:szCs w:val="20"/>
              </w:rPr>
              <w:t>年內登載於「公務人員終身學習入口網站」與擬陞任職務性質相關之終身學習時數</w:t>
            </w:r>
            <w:r w:rsidR="007874CE" w:rsidRPr="00E40BD6">
              <w:rPr>
                <w:rFonts w:ascii="標楷體" w:eastAsia="標楷體" w:hAnsi="標楷體"/>
                <w:color w:val="FF0000"/>
                <w:sz w:val="20"/>
              </w:rPr>
              <w:t>達</w:t>
            </w:r>
            <w:r w:rsidR="007874CE" w:rsidRPr="00E40BD6">
              <w:rPr>
                <w:rFonts w:ascii="標楷體" w:eastAsia="標楷體" w:hAnsi="標楷體" w:hint="eastAsia"/>
                <w:color w:val="FF0000"/>
                <w:sz w:val="20"/>
              </w:rPr>
              <w:t>20</w:t>
            </w:r>
            <w:r w:rsidR="007874CE" w:rsidRPr="00E40BD6">
              <w:rPr>
                <w:rFonts w:ascii="標楷體" w:eastAsia="標楷體" w:hAnsi="標楷體"/>
                <w:color w:val="FF0000"/>
                <w:sz w:val="20"/>
              </w:rPr>
              <w:t>小時，</w:t>
            </w:r>
            <w:r w:rsidR="007874CE" w:rsidRPr="00E40BD6">
              <w:rPr>
                <w:rFonts w:ascii="標楷體" w:eastAsia="標楷體" w:hAnsi="標楷體" w:hint="eastAsia"/>
                <w:color w:val="FF0000"/>
                <w:sz w:val="20"/>
              </w:rPr>
              <w:t>且完成10小時包含當前政府重大政策、法定訓練及民主治理價值等課程者，</w:t>
            </w:r>
            <w:r w:rsidR="007874CE" w:rsidRPr="00E40BD6">
              <w:rPr>
                <w:rFonts w:ascii="標楷體" w:eastAsia="標楷體" w:hAnsi="標楷體"/>
                <w:color w:val="FF0000"/>
                <w:sz w:val="20"/>
              </w:rPr>
              <w:t>給予</w:t>
            </w:r>
            <w:r w:rsidR="0035468A" w:rsidRPr="00E40BD6">
              <w:rPr>
                <w:rFonts w:ascii="標楷體" w:eastAsia="標楷體" w:hAnsi="標楷體" w:hint="eastAsia"/>
                <w:color w:val="FF0000"/>
                <w:sz w:val="20"/>
              </w:rPr>
              <w:t>0.4</w:t>
            </w:r>
            <w:r w:rsidR="007874CE" w:rsidRPr="00E40BD6">
              <w:rPr>
                <w:rFonts w:ascii="標楷體" w:eastAsia="標楷體" w:hAnsi="標楷體"/>
                <w:color w:val="FF0000"/>
                <w:sz w:val="20"/>
              </w:rPr>
              <w:t>分，最高核給</w:t>
            </w:r>
            <w:r w:rsidR="0035468A" w:rsidRPr="00E40BD6">
              <w:rPr>
                <w:rFonts w:ascii="標楷體" w:eastAsia="標楷體" w:hAnsi="標楷體" w:hint="eastAsia"/>
                <w:color w:val="FF0000"/>
                <w:sz w:val="20"/>
              </w:rPr>
              <w:t>2</w:t>
            </w:r>
            <w:r w:rsidR="007874CE" w:rsidRPr="00E40BD6">
              <w:rPr>
                <w:rFonts w:ascii="標楷體" w:eastAsia="標楷體" w:hAnsi="標楷體"/>
                <w:color w:val="FF0000"/>
                <w:sz w:val="20"/>
              </w:rPr>
              <w:t>分</w:t>
            </w:r>
            <w:r w:rsidR="007874CE" w:rsidRPr="00E40BD6">
              <w:rPr>
                <w:rFonts w:ascii="標楷體" w:eastAsia="標楷體" w:hAnsi="標楷體" w:hint="eastAsia"/>
                <w:color w:val="FF0000"/>
                <w:sz w:val="20"/>
              </w:rPr>
              <w:t>。但105年前學習時數仍為40小時</w:t>
            </w:r>
            <w:r w:rsidR="005E4730">
              <w:rPr>
                <w:rFonts w:ascii="標楷體" w:eastAsia="標楷體" w:hAnsi="標楷體" w:hint="eastAsia"/>
                <w:color w:val="FF0000"/>
                <w:sz w:val="20"/>
              </w:rPr>
              <w:t>，</w:t>
            </w:r>
            <w:r w:rsidR="007874CE" w:rsidRPr="00E40BD6">
              <w:rPr>
                <w:rFonts w:ascii="標楷體" w:eastAsia="標楷體" w:hAnsi="標楷體" w:hint="eastAsia"/>
                <w:color w:val="FF0000"/>
                <w:sz w:val="20"/>
              </w:rPr>
              <w:t>其中數位時數至少5小時。</w:t>
            </w:r>
          </w:p>
          <w:p w:rsidR="009928E4" w:rsidRPr="00BD3394" w:rsidRDefault="007874CE" w:rsidP="00414DB2">
            <w:pPr>
              <w:adjustRightInd w:val="0"/>
              <w:snapToGrid w:val="0"/>
              <w:spacing w:line="280" w:lineRule="exact"/>
              <w:ind w:left="600" w:hanging="600"/>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4D4748">
              <w:rPr>
                <w:rFonts w:ascii="標楷體" w:eastAsia="標楷體" w:hAnsi="標楷體" w:hint="eastAsia"/>
                <w:color w:val="000000"/>
                <w:sz w:val="20"/>
                <w:szCs w:val="20"/>
              </w:rPr>
              <w:t>(</w:t>
            </w:r>
            <w:r w:rsidR="002A43C2">
              <w:rPr>
                <w:rFonts w:ascii="標楷體" w:eastAsia="標楷體" w:hAnsi="標楷體" w:hint="eastAsia"/>
                <w:color w:val="000000"/>
                <w:sz w:val="20"/>
                <w:szCs w:val="20"/>
              </w:rPr>
              <w:t>四</w:t>
            </w:r>
            <w:r w:rsidR="004D4748">
              <w:rPr>
                <w:rFonts w:ascii="標楷體" w:eastAsia="標楷體" w:hAnsi="標楷體" w:hint="eastAsia"/>
                <w:color w:val="000000"/>
                <w:sz w:val="20"/>
                <w:szCs w:val="20"/>
              </w:rPr>
              <w:t>)</w:t>
            </w:r>
            <w:r w:rsidR="002A43C2" w:rsidRPr="005560F1">
              <w:rPr>
                <w:rFonts w:ascii="標楷體" w:eastAsia="標楷體" w:hAnsi="標楷體"/>
                <w:color w:val="000000"/>
                <w:sz w:val="20"/>
                <w:szCs w:val="20"/>
              </w:rPr>
              <w:t>採計以現職或同陞遷序列職務之最近</w:t>
            </w:r>
            <w:r w:rsidR="00DC530B">
              <w:rPr>
                <w:rFonts w:ascii="標楷體" w:eastAsia="標楷體" w:hAnsi="標楷體" w:hint="eastAsia"/>
                <w:color w:val="000000"/>
                <w:sz w:val="20"/>
                <w:szCs w:val="20"/>
              </w:rPr>
              <w:t>5</w:t>
            </w:r>
            <w:r w:rsidR="002A43C2" w:rsidRPr="005560F1">
              <w:rPr>
                <w:rFonts w:ascii="標楷體" w:eastAsia="標楷體" w:hAnsi="標楷體"/>
                <w:color w:val="000000"/>
                <w:sz w:val="20"/>
                <w:szCs w:val="20"/>
              </w:rPr>
              <w:t>年內訓練進修時數為限。</w:t>
            </w:r>
            <w:r w:rsidRPr="00E40BD6">
              <w:rPr>
                <w:rFonts w:ascii="標楷體" w:eastAsia="標楷體" w:hAnsi="標楷體" w:hint="eastAsia"/>
                <w:color w:val="FF0000"/>
                <w:sz w:val="20"/>
                <w:szCs w:val="20"/>
              </w:rPr>
              <w:t>終身學習時數之採計以年度為標準，</w:t>
            </w:r>
            <w:r w:rsidR="00414DB2" w:rsidRPr="00E40BD6">
              <w:rPr>
                <w:rFonts w:ascii="標楷體" w:eastAsia="標楷體" w:hAnsi="標楷體" w:hint="eastAsia"/>
                <w:color w:val="FF0000"/>
                <w:sz w:val="20"/>
                <w:szCs w:val="20"/>
              </w:rPr>
              <w:t>7</w:t>
            </w:r>
            <w:r w:rsidRPr="00E40BD6">
              <w:rPr>
                <w:rFonts w:ascii="標楷體" w:eastAsia="標楷體" w:hAnsi="標楷體" w:hint="eastAsia"/>
                <w:color w:val="FF0000"/>
                <w:sz w:val="20"/>
                <w:szCs w:val="20"/>
              </w:rPr>
              <w:t>月</w:t>
            </w:r>
            <w:r w:rsidR="00414DB2" w:rsidRPr="00E40BD6">
              <w:rPr>
                <w:rFonts w:ascii="標楷體" w:eastAsia="標楷體" w:hAnsi="標楷體" w:hint="eastAsia"/>
                <w:color w:val="FF0000"/>
                <w:sz w:val="20"/>
                <w:szCs w:val="20"/>
              </w:rPr>
              <w:t>1</w:t>
            </w:r>
            <w:r w:rsidRPr="00E40BD6">
              <w:rPr>
                <w:rFonts w:ascii="標楷體" w:eastAsia="標楷體" w:hAnsi="標楷體" w:hint="eastAsia"/>
                <w:color w:val="FF0000"/>
                <w:sz w:val="20"/>
                <w:szCs w:val="20"/>
              </w:rPr>
              <w:t>日前辦理之之陞遷案，當年度如學習時數未達標準者，可往前採計前一年度。</w:t>
            </w:r>
          </w:p>
        </w:tc>
      </w:tr>
      <w:tr w:rsidR="00411A17" w:rsidTr="009928E4">
        <w:trPr>
          <w:cantSplit/>
          <w:trHeight w:val="1750"/>
          <w:jc w:val="center"/>
        </w:trPr>
        <w:tc>
          <w:tcPr>
            <w:tcW w:w="611" w:type="pct"/>
            <w:vMerge/>
          </w:tcPr>
          <w:p w:rsidR="00411A17" w:rsidRDefault="00411A17" w:rsidP="00411A17">
            <w:pPr>
              <w:rPr>
                <w:rFonts w:ascii="標楷體" w:eastAsia="標楷體"/>
              </w:rPr>
            </w:pPr>
          </w:p>
        </w:tc>
        <w:tc>
          <w:tcPr>
            <w:tcW w:w="1300" w:type="pct"/>
            <w:tcBorders>
              <w:top w:val="single" w:sz="4" w:space="0" w:color="auto"/>
            </w:tcBorders>
            <w:shd w:val="clear" w:color="auto" w:fill="auto"/>
            <w:vAlign w:val="center"/>
          </w:tcPr>
          <w:p w:rsidR="00411A17" w:rsidRPr="00B76A1B" w:rsidRDefault="00411A17" w:rsidP="00411A17">
            <w:pPr>
              <w:rPr>
                <w:rFonts w:ascii="標楷體" w:eastAsia="標楷體"/>
              </w:rPr>
            </w:pPr>
            <w:r w:rsidRPr="00B76A1B">
              <w:rPr>
                <w:rFonts w:ascii="標楷體" w:eastAsia="標楷體" w:hint="eastAsia"/>
              </w:rPr>
              <w:t>語言能力</w:t>
            </w:r>
          </w:p>
        </w:tc>
        <w:tc>
          <w:tcPr>
            <w:tcW w:w="673" w:type="pct"/>
            <w:vAlign w:val="center"/>
          </w:tcPr>
          <w:p w:rsidR="00411A17" w:rsidRPr="00D06353" w:rsidRDefault="00DB2A4A" w:rsidP="00411A17">
            <w:pPr>
              <w:jc w:val="center"/>
              <w:rPr>
                <w:rFonts w:ascii="標楷體" w:eastAsia="標楷體"/>
                <w:color w:val="000000"/>
                <w:w w:val="90"/>
              </w:rPr>
            </w:pPr>
            <w:r w:rsidRPr="00DB2A4A">
              <w:rPr>
                <w:rFonts w:ascii="標楷體" w:eastAsia="標楷體" w:hint="eastAsia"/>
                <w:color w:val="FF0000"/>
                <w:w w:val="90"/>
              </w:rPr>
              <w:t>3</w:t>
            </w:r>
          </w:p>
        </w:tc>
        <w:tc>
          <w:tcPr>
            <w:tcW w:w="2416" w:type="pct"/>
          </w:tcPr>
          <w:p w:rsidR="00411A17" w:rsidRDefault="00411A17" w:rsidP="00411A17">
            <w:pPr>
              <w:spacing w:line="240" w:lineRule="exact"/>
              <w:jc w:val="both"/>
              <w:rPr>
                <w:rFonts w:ascii="標楷體" w:eastAsia="標楷體" w:hAnsi="標楷體"/>
                <w:sz w:val="20"/>
                <w:szCs w:val="20"/>
              </w:rPr>
            </w:pPr>
            <w:r w:rsidRPr="00052323">
              <w:rPr>
                <w:rFonts w:ascii="標楷體" w:eastAsia="標楷體" w:hAnsi="標楷體"/>
                <w:sz w:val="20"/>
                <w:szCs w:val="20"/>
              </w:rPr>
              <w:t>本項同時具多項給分標準者，採最高</w:t>
            </w:r>
            <w:r w:rsidR="001F2B30">
              <w:rPr>
                <w:rFonts w:ascii="標楷體" w:eastAsia="標楷體" w:hAnsi="標楷體" w:hint="eastAsia"/>
                <w:sz w:val="20"/>
                <w:szCs w:val="20"/>
              </w:rPr>
              <w:t>一</w:t>
            </w:r>
            <w:r w:rsidRPr="00052323">
              <w:rPr>
                <w:rFonts w:ascii="標楷體" w:eastAsia="標楷體" w:hAnsi="標楷體"/>
                <w:sz w:val="20"/>
                <w:szCs w:val="20"/>
              </w:rPr>
              <w:t>項計分</w:t>
            </w:r>
            <w:r w:rsidR="009D5539">
              <w:rPr>
                <w:rFonts w:ascii="標楷體" w:eastAsia="標楷體" w:hAnsi="標楷體" w:hint="eastAsia"/>
                <w:sz w:val="20"/>
                <w:szCs w:val="20"/>
              </w:rPr>
              <w:t>。</w:t>
            </w:r>
          </w:p>
          <w:p w:rsidR="00411A17" w:rsidRPr="007C4341" w:rsidRDefault="00411A17" w:rsidP="00194C0F">
            <w:pPr>
              <w:pStyle w:val="ad"/>
              <w:numPr>
                <w:ilvl w:val="0"/>
                <w:numId w:val="10"/>
              </w:numPr>
              <w:spacing w:line="240" w:lineRule="exact"/>
              <w:ind w:leftChars="0"/>
              <w:jc w:val="both"/>
              <w:rPr>
                <w:rFonts w:ascii="標楷體" w:eastAsia="標楷體" w:hAnsi="標楷體"/>
                <w:color w:val="000000"/>
                <w:sz w:val="20"/>
                <w:szCs w:val="20"/>
              </w:rPr>
            </w:pPr>
            <w:r w:rsidRPr="007C4341">
              <w:rPr>
                <w:rFonts w:ascii="標楷體" w:eastAsia="標楷體" w:hAnsi="標楷體"/>
                <w:sz w:val="20"/>
                <w:szCs w:val="20"/>
              </w:rPr>
              <w:t>經全民英語能力分級檢定測驗（GEPT）合格者，初級及格者</w:t>
            </w:r>
            <w:r w:rsidR="007C4341" w:rsidRPr="007C4341">
              <w:rPr>
                <w:rFonts w:ascii="標楷體" w:eastAsia="標楷體" w:hAnsi="標楷體" w:hint="eastAsia"/>
                <w:color w:val="FF0000"/>
                <w:sz w:val="20"/>
                <w:szCs w:val="20"/>
              </w:rPr>
              <w:t>1</w:t>
            </w:r>
            <w:r w:rsidRPr="007C4341">
              <w:rPr>
                <w:rFonts w:ascii="標楷體" w:eastAsia="標楷體" w:hAnsi="標楷體"/>
                <w:sz w:val="20"/>
                <w:szCs w:val="20"/>
              </w:rPr>
              <w:t>分，中級及格</w:t>
            </w:r>
            <w:r w:rsidRPr="007C4341">
              <w:rPr>
                <w:rFonts w:ascii="標楷體" w:eastAsia="標楷體" w:hAnsi="標楷體" w:hint="eastAsia"/>
                <w:sz w:val="20"/>
                <w:szCs w:val="20"/>
              </w:rPr>
              <w:t xml:space="preserve">　</w:t>
            </w:r>
          </w:p>
          <w:p w:rsidR="00411A17" w:rsidRDefault="00411A17" w:rsidP="00411A17">
            <w:pPr>
              <w:spacing w:line="240" w:lineRule="exact"/>
              <w:ind w:left="357"/>
              <w:jc w:val="both"/>
              <w:rPr>
                <w:rFonts w:ascii="標楷體" w:eastAsia="標楷體" w:hAnsi="標楷體"/>
                <w:color w:val="000000"/>
                <w:sz w:val="20"/>
                <w:szCs w:val="20"/>
              </w:rPr>
            </w:pPr>
            <w:r>
              <w:rPr>
                <w:rFonts w:ascii="標楷體" w:eastAsia="標楷體" w:hAnsi="標楷體" w:hint="eastAsia"/>
                <w:sz w:val="20"/>
                <w:szCs w:val="20"/>
              </w:rPr>
              <w:t xml:space="preserve"> </w:t>
            </w:r>
            <w:r w:rsidRPr="00052323">
              <w:rPr>
                <w:rFonts w:ascii="標楷體" w:eastAsia="標楷體" w:hAnsi="標楷體"/>
                <w:sz w:val="20"/>
                <w:szCs w:val="20"/>
              </w:rPr>
              <w:t>者</w:t>
            </w:r>
            <w:r w:rsidR="007C4341" w:rsidRPr="007C4341">
              <w:rPr>
                <w:rFonts w:ascii="標楷體" w:eastAsia="標楷體" w:hAnsi="標楷體" w:hint="eastAsia"/>
                <w:color w:val="FF0000"/>
                <w:sz w:val="20"/>
                <w:szCs w:val="20"/>
              </w:rPr>
              <w:t>2</w:t>
            </w:r>
            <w:r w:rsidRPr="00052323">
              <w:rPr>
                <w:rFonts w:ascii="標楷體" w:eastAsia="標楷體" w:hAnsi="標楷體"/>
                <w:sz w:val="20"/>
                <w:szCs w:val="20"/>
              </w:rPr>
              <w:t>分</w:t>
            </w:r>
            <w:r w:rsidRPr="00D06353">
              <w:rPr>
                <w:rFonts w:ascii="標楷體" w:eastAsia="標楷體" w:hAnsi="標楷體"/>
                <w:color w:val="000000"/>
                <w:sz w:val="20"/>
                <w:szCs w:val="20"/>
              </w:rPr>
              <w:t>，中高級</w:t>
            </w:r>
            <w:r>
              <w:rPr>
                <w:rFonts w:ascii="標楷體" w:eastAsia="標楷體" w:hAnsi="標楷體" w:hint="eastAsia"/>
                <w:color w:val="000000"/>
                <w:sz w:val="20"/>
                <w:szCs w:val="20"/>
              </w:rPr>
              <w:t>以上</w:t>
            </w:r>
            <w:r w:rsidRPr="00D06353">
              <w:rPr>
                <w:rFonts w:ascii="標楷體" w:eastAsia="標楷體" w:hAnsi="標楷體"/>
                <w:color w:val="000000"/>
                <w:sz w:val="20"/>
                <w:szCs w:val="20"/>
              </w:rPr>
              <w:t>及格者</w:t>
            </w:r>
            <w:r w:rsidR="007C4341" w:rsidRPr="007C4341">
              <w:rPr>
                <w:rFonts w:ascii="標楷體" w:eastAsia="標楷體" w:hAnsi="標楷體" w:hint="eastAsia"/>
                <w:color w:val="FF0000"/>
                <w:sz w:val="20"/>
                <w:szCs w:val="20"/>
              </w:rPr>
              <w:t>3</w:t>
            </w:r>
            <w:r w:rsidRPr="00D06353">
              <w:rPr>
                <w:rFonts w:ascii="標楷體" w:eastAsia="標楷體" w:hAnsi="標楷體"/>
                <w:color w:val="000000"/>
                <w:sz w:val="20"/>
                <w:szCs w:val="20"/>
              </w:rPr>
              <w:t>分</w:t>
            </w:r>
            <w:r w:rsidRPr="00D06353">
              <w:rPr>
                <w:rFonts w:ascii="標楷體" w:eastAsia="標楷體" w:hAnsi="標楷體" w:hint="eastAsia"/>
                <w:color w:val="000000"/>
                <w:sz w:val="20"/>
                <w:szCs w:val="20"/>
              </w:rPr>
              <w:t>。</w:t>
            </w:r>
          </w:p>
          <w:p w:rsidR="00411A17" w:rsidRPr="009761AB" w:rsidRDefault="00411A17" w:rsidP="00194C0F">
            <w:pPr>
              <w:pStyle w:val="ad"/>
              <w:numPr>
                <w:ilvl w:val="0"/>
                <w:numId w:val="10"/>
              </w:numPr>
              <w:spacing w:line="240" w:lineRule="exact"/>
              <w:ind w:leftChars="0"/>
              <w:rPr>
                <w:rFonts w:eastAsia="標楷體"/>
                <w:color w:val="FF0000"/>
                <w:sz w:val="20"/>
                <w:szCs w:val="20"/>
              </w:rPr>
            </w:pPr>
            <w:r w:rsidRPr="009761AB">
              <w:rPr>
                <w:rFonts w:ascii="標楷體" w:eastAsia="標楷體" w:hAnsi="標楷體" w:hint="eastAsia"/>
                <w:color w:val="FF0000"/>
                <w:sz w:val="20"/>
                <w:szCs w:val="20"/>
              </w:rPr>
              <w:t>經日文</w:t>
            </w:r>
            <w:r w:rsidRPr="009761AB">
              <w:rPr>
                <w:rFonts w:eastAsia="標楷體" w:hint="eastAsia"/>
                <w:color w:val="FF0000"/>
                <w:kern w:val="0"/>
                <w:sz w:val="20"/>
                <w:szCs w:val="20"/>
              </w:rPr>
              <w:t>JLPT</w:t>
            </w:r>
            <w:r w:rsidRPr="009761AB">
              <w:rPr>
                <w:rFonts w:eastAsia="標楷體" w:hint="eastAsia"/>
                <w:color w:val="FF0000"/>
                <w:kern w:val="0"/>
                <w:sz w:val="20"/>
                <w:szCs w:val="20"/>
              </w:rPr>
              <w:t>日本語能力試驗</w:t>
            </w:r>
            <w:r w:rsidRPr="009761AB">
              <w:rPr>
                <w:rFonts w:ascii="標楷體" w:eastAsia="標楷體" w:hAnsi="標楷體" w:hint="eastAsia"/>
                <w:color w:val="FF0000"/>
                <w:sz w:val="20"/>
                <w:szCs w:val="20"/>
              </w:rPr>
              <w:t>分級測驗合格者，</w:t>
            </w:r>
            <w:r w:rsidRPr="009761AB">
              <w:rPr>
                <w:rFonts w:eastAsia="標楷體" w:hAnsi="標楷體"/>
                <w:color w:val="FF0000"/>
                <w:sz w:val="20"/>
                <w:szCs w:val="20"/>
              </w:rPr>
              <w:t>新制</w:t>
            </w:r>
            <w:r w:rsidRPr="009761AB">
              <w:rPr>
                <w:rFonts w:eastAsia="標楷體"/>
                <w:color w:val="FF0000"/>
                <w:sz w:val="20"/>
                <w:szCs w:val="20"/>
              </w:rPr>
              <w:t>N</w:t>
            </w:r>
            <w:r w:rsidRPr="009761AB">
              <w:rPr>
                <w:rFonts w:eastAsia="標楷體" w:hint="eastAsia"/>
                <w:color w:val="FF0000"/>
                <w:sz w:val="20"/>
                <w:szCs w:val="20"/>
              </w:rPr>
              <w:t>5</w:t>
            </w:r>
            <w:r w:rsidRPr="009761AB">
              <w:rPr>
                <w:rFonts w:eastAsia="標楷體"/>
                <w:color w:val="FF0000"/>
                <w:sz w:val="20"/>
                <w:szCs w:val="20"/>
              </w:rPr>
              <w:t>(</w:t>
            </w:r>
            <w:r w:rsidRPr="009761AB">
              <w:rPr>
                <w:rFonts w:eastAsia="標楷體" w:hAnsi="標楷體"/>
                <w:color w:val="FF0000"/>
                <w:sz w:val="20"/>
                <w:szCs w:val="20"/>
              </w:rPr>
              <w:t>舊制</w:t>
            </w:r>
            <w:r w:rsidRPr="009761AB">
              <w:rPr>
                <w:rFonts w:eastAsia="標楷體" w:hint="eastAsia"/>
                <w:color w:val="FF0000"/>
                <w:sz w:val="20"/>
                <w:szCs w:val="20"/>
              </w:rPr>
              <w:t>4</w:t>
            </w:r>
            <w:r w:rsidRPr="009761AB">
              <w:rPr>
                <w:rFonts w:eastAsia="標楷體" w:hAnsi="標楷體"/>
                <w:color w:val="FF0000"/>
                <w:sz w:val="20"/>
                <w:szCs w:val="20"/>
              </w:rPr>
              <w:t>級</w:t>
            </w:r>
            <w:r w:rsidRPr="009761AB">
              <w:rPr>
                <w:rFonts w:eastAsia="標楷體"/>
                <w:color w:val="FF0000"/>
                <w:sz w:val="20"/>
                <w:szCs w:val="20"/>
              </w:rPr>
              <w:t>)</w:t>
            </w:r>
            <w:r w:rsidRPr="009761AB">
              <w:rPr>
                <w:rFonts w:eastAsia="標楷體" w:hint="eastAsia"/>
                <w:color w:val="FF0000"/>
                <w:sz w:val="20"/>
                <w:szCs w:val="20"/>
              </w:rPr>
              <w:t>者</w:t>
            </w:r>
            <w:r w:rsidRPr="009761AB">
              <w:rPr>
                <w:rFonts w:eastAsia="標楷體" w:hint="eastAsia"/>
                <w:color w:val="FF0000"/>
                <w:sz w:val="20"/>
                <w:szCs w:val="20"/>
              </w:rPr>
              <w:t>1</w:t>
            </w:r>
            <w:r w:rsidRPr="009761AB">
              <w:rPr>
                <w:rFonts w:eastAsia="標楷體" w:hint="eastAsia"/>
                <w:color w:val="FF0000"/>
                <w:sz w:val="20"/>
                <w:szCs w:val="20"/>
              </w:rPr>
              <w:t>分，</w:t>
            </w:r>
          </w:p>
          <w:p w:rsidR="00411A17" w:rsidRPr="009761AB" w:rsidRDefault="00411A17" w:rsidP="00411A17">
            <w:pPr>
              <w:spacing w:line="240" w:lineRule="exact"/>
              <w:ind w:left="357"/>
              <w:rPr>
                <w:rFonts w:eastAsia="標楷體"/>
                <w:color w:val="FF0000"/>
                <w:sz w:val="20"/>
                <w:szCs w:val="20"/>
              </w:rPr>
            </w:pPr>
            <w:r w:rsidRPr="009761AB">
              <w:rPr>
                <w:rFonts w:eastAsia="標楷體" w:hint="eastAsia"/>
                <w:color w:val="FF0000"/>
                <w:sz w:val="20"/>
                <w:szCs w:val="20"/>
              </w:rPr>
              <w:t xml:space="preserve"> </w:t>
            </w:r>
            <w:r w:rsidRPr="009761AB">
              <w:rPr>
                <w:rFonts w:eastAsia="標楷體" w:hint="eastAsia"/>
                <w:color w:val="FF0000"/>
                <w:sz w:val="20"/>
                <w:szCs w:val="20"/>
              </w:rPr>
              <w:t>新制</w:t>
            </w:r>
            <w:r w:rsidRPr="009761AB">
              <w:rPr>
                <w:rFonts w:eastAsia="標楷體" w:hint="eastAsia"/>
                <w:color w:val="FF0000"/>
                <w:sz w:val="20"/>
                <w:szCs w:val="20"/>
              </w:rPr>
              <w:t>N4(</w:t>
            </w:r>
            <w:r w:rsidRPr="009761AB">
              <w:rPr>
                <w:rFonts w:eastAsia="標楷體" w:hint="eastAsia"/>
                <w:color w:val="FF0000"/>
                <w:sz w:val="20"/>
                <w:szCs w:val="20"/>
              </w:rPr>
              <w:t>舊制</w:t>
            </w:r>
            <w:r w:rsidRPr="009761AB">
              <w:rPr>
                <w:rFonts w:eastAsia="標楷體" w:hint="eastAsia"/>
                <w:color w:val="FF0000"/>
                <w:sz w:val="20"/>
                <w:szCs w:val="20"/>
              </w:rPr>
              <w:t>3</w:t>
            </w:r>
            <w:r w:rsidRPr="009761AB">
              <w:rPr>
                <w:rFonts w:eastAsia="標楷體" w:hint="eastAsia"/>
                <w:color w:val="FF0000"/>
                <w:sz w:val="20"/>
                <w:szCs w:val="20"/>
              </w:rPr>
              <w:t>級</w:t>
            </w:r>
            <w:r w:rsidRPr="009761AB">
              <w:rPr>
                <w:rFonts w:eastAsia="標楷體" w:hint="eastAsia"/>
                <w:color w:val="FF0000"/>
                <w:sz w:val="20"/>
                <w:szCs w:val="20"/>
              </w:rPr>
              <w:t>)</w:t>
            </w:r>
            <w:r w:rsidRPr="009761AB">
              <w:rPr>
                <w:rFonts w:eastAsia="標楷體" w:hint="eastAsia"/>
                <w:color w:val="FF0000"/>
                <w:sz w:val="20"/>
                <w:szCs w:val="20"/>
              </w:rPr>
              <w:t>者</w:t>
            </w:r>
            <w:r w:rsidRPr="009761AB">
              <w:rPr>
                <w:rFonts w:eastAsia="標楷體" w:hint="eastAsia"/>
                <w:color w:val="FF0000"/>
                <w:sz w:val="20"/>
                <w:szCs w:val="20"/>
              </w:rPr>
              <w:t>2</w:t>
            </w:r>
            <w:r w:rsidRPr="009761AB">
              <w:rPr>
                <w:rFonts w:eastAsia="標楷體" w:hint="eastAsia"/>
                <w:color w:val="FF0000"/>
                <w:sz w:val="20"/>
                <w:szCs w:val="20"/>
              </w:rPr>
              <w:t>分，新制</w:t>
            </w:r>
            <w:r w:rsidRPr="009761AB">
              <w:rPr>
                <w:rFonts w:eastAsia="標楷體" w:hint="eastAsia"/>
                <w:color w:val="FF0000"/>
                <w:sz w:val="20"/>
                <w:szCs w:val="20"/>
              </w:rPr>
              <w:t>N3</w:t>
            </w:r>
            <w:r w:rsidRPr="009761AB">
              <w:rPr>
                <w:rFonts w:eastAsia="標楷體" w:hint="eastAsia"/>
                <w:color w:val="FF0000"/>
                <w:sz w:val="20"/>
                <w:szCs w:val="20"/>
              </w:rPr>
              <w:t>級以上</w:t>
            </w:r>
            <w:r w:rsidRPr="009761AB">
              <w:rPr>
                <w:rFonts w:eastAsia="標楷體" w:hint="eastAsia"/>
                <w:color w:val="FF0000"/>
                <w:sz w:val="20"/>
                <w:szCs w:val="20"/>
              </w:rPr>
              <w:t>(</w:t>
            </w:r>
            <w:r w:rsidRPr="009761AB">
              <w:rPr>
                <w:rFonts w:eastAsia="標楷體" w:hint="eastAsia"/>
                <w:color w:val="FF0000"/>
                <w:sz w:val="20"/>
                <w:szCs w:val="20"/>
              </w:rPr>
              <w:t>舊制</w:t>
            </w:r>
            <w:r w:rsidRPr="009761AB">
              <w:rPr>
                <w:rFonts w:eastAsia="標楷體" w:hint="eastAsia"/>
                <w:color w:val="FF0000"/>
                <w:sz w:val="20"/>
                <w:szCs w:val="20"/>
              </w:rPr>
              <w:t>2</w:t>
            </w:r>
            <w:r w:rsidRPr="009761AB">
              <w:rPr>
                <w:rFonts w:eastAsia="標楷體" w:hint="eastAsia"/>
                <w:color w:val="FF0000"/>
                <w:sz w:val="20"/>
                <w:szCs w:val="20"/>
              </w:rPr>
              <w:t>、</w:t>
            </w:r>
            <w:r w:rsidRPr="009761AB">
              <w:rPr>
                <w:rFonts w:eastAsia="標楷體" w:hint="eastAsia"/>
                <w:color w:val="FF0000"/>
                <w:sz w:val="20"/>
                <w:szCs w:val="20"/>
              </w:rPr>
              <w:t>1</w:t>
            </w:r>
            <w:r w:rsidRPr="009761AB">
              <w:rPr>
                <w:rFonts w:eastAsia="標楷體" w:hint="eastAsia"/>
                <w:color w:val="FF0000"/>
                <w:sz w:val="20"/>
                <w:szCs w:val="20"/>
              </w:rPr>
              <w:t>級</w:t>
            </w:r>
            <w:r w:rsidRPr="009761AB">
              <w:rPr>
                <w:rFonts w:eastAsia="標楷體" w:hint="eastAsia"/>
                <w:color w:val="FF0000"/>
                <w:sz w:val="20"/>
                <w:szCs w:val="20"/>
              </w:rPr>
              <w:t>)</w:t>
            </w:r>
            <w:r w:rsidRPr="009761AB">
              <w:rPr>
                <w:rFonts w:eastAsia="標楷體" w:hint="eastAsia"/>
                <w:color w:val="FF0000"/>
                <w:sz w:val="20"/>
                <w:szCs w:val="20"/>
              </w:rPr>
              <w:t>者</w:t>
            </w:r>
            <w:r w:rsidRPr="009761AB">
              <w:rPr>
                <w:rFonts w:eastAsia="標楷體" w:hint="eastAsia"/>
                <w:color w:val="FF0000"/>
                <w:sz w:val="20"/>
                <w:szCs w:val="20"/>
              </w:rPr>
              <w:t>3</w:t>
            </w:r>
            <w:r w:rsidRPr="009761AB">
              <w:rPr>
                <w:rFonts w:eastAsia="標楷體" w:hint="eastAsia"/>
                <w:color w:val="FF0000"/>
                <w:sz w:val="20"/>
                <w:szCs w:val="20"/>
              </w:rPr>
              <w:t>分。</w:t>
            </w:r>
          </w:p>
          <w:p w:rsidR="00411A17" w:rsidRPr="009761AB" w:rsidRDefault="00411A17" w:rsidP="00411A17">
            <w:pPr>
              <w:spacing w:line="240" w:lineRule="exact"/>
              <w:ind w:left="400" w:hangingChars="200" w:hanging="400"/>
              <w:jc w:val="both"/>
              <w:rPr>
                <w:rFonts w:ascii="標楷體" w:eastAsia="標楷體" w:hAnsi="標楷體"/>
                <w:color w:val="FF0000"/>
                <w:sz w:val="20"/>
                <w:szCs w:val="20"/>
              </w:rPr>
            </w:pPr>
            <w:r w:rsidRPr="009761AB">
              <w:rPr>
                <w:rFonts w:ascii="標楷體" w:eastAsia="標楷體" w:hAnsi="標楷體" w:hint="eastAsia"/>
                <w:color w:val="FF0000"/>
                <w:sz w:val="20"/>
                <w:szCs w:val="20"/>
              </w:rPr>
              <w:t>三</w:t>
            </w:r>
            <w:r w:rsidRPr="009761AB">
              <w:rPr>
                <w:rFonts w:ascii="標楷體" w:eastAsia="標楷體" w:hAnsi="標楷體"/>
                <w:color w:val="FF0000"/>
                <w:sz w:val="20"/>
                <w:szCs w:val="20"/>
              </w:rPr>
              <w:t>、通過其他英語</w:t>
            </w:r>
            <w:r w:rsidRPr="009761AB">
              <w:rPr>
                <w:rFonts w:ascii="標楷體" w:eastAsia="標楷體" w:hAnsi="標楷體" w:hint="eastAsia"/>
                <w:color w:val="FF0000"/>
                <w:sz w:val="20"/>
                <w:szCs w:val="20"/>
              </w:rPr>
              <w:t>、日語</w:t>
            </w:r>
            <w:r w:rsidRPr="009761AB">
              <w:rPr>
                <w:rFonts w:ascii="標楷體" w:eastAsia="標楷體" w:hAnsi="標楷體"/>
                <w:color w:val="FF0000"/>
                <w:sz w:val="20"/>
                <w:szCs w:val="20"/>
              </w:rPr>
              <w:t>能力檢定測驗者，按其相當</w:t>
            </w:r>
            <w:r w:rsidRPr="009761AB">
              <w:rPr>
                <w:rFonts w:ascii="標楷體" w:eastAsia="標楷體" w:hAnsi="標楷體" w:hint="eastAsia"/>
                <w:color w:val="FF0000"/>
                <w:sz w:val="20"/>
                <w:szCs w:val="20"/>
              </w:rPr>
              <w:t>前二項標準</w:t>
            </w:r>
            <w:r w:rsidRPr="009761AB">
              <w:rPr>
                <w:rFonts w:ascii="標楷體" w:eastAsia="標楷體" w:hAnsi="標楷體"/>
                <w:color w:val="FF0000"/>
                <w:sz w:val="20"/>
                <w:szCs w:val="20"/>
              </w:rPr>
              <w:t xml:space="preserve">之等級計分。 </w:t>
            </w:r>
          </w:p>
          <w:p w:rsidR="00411A17" w:rsidRPr="00052323" w:rsidRDefault="00411A17" w:rsidP="00D333E1">
            <w:pPr>
              <w:spacing w:line="240" w:lineRule="exact"/>
              <w:ind w:left="400" w:hangingChars="200" w:hanging="400"/>
              <w:jc w:val="both"/>
              <w:rPr>
                <w:rFonts w:ascii="標楷體" w:eastAsia="標楷體" w:hAnsi="標楷體"/>
                <w:sz w:val="20"/>
                <w:szCs w:val="20"/>
              </w:rPr>
            </w:pPr>
            <w:r w:rsidRPr="009761AB">
              <w:rPr>
                <w:rFonts w:ascii="標楷體" w:eastAsia="標楷體" w:hAnsi="標楷體" w:hint="eastAsia"/>
                <w:color w:val="FF0000"/>
                <w:sz w:val="20"/>
                <w:szCs w:val="20"/>
              </w:rPr>
              <w:t>四</w:t>
            </w:r>
            <w:r w:rsidRPr="009761AB">
              <w:rPr>
                <w:rFonts w:ascii="標楷體" w:eastAsia="標楷體" w:hAnsi="標楷體"/>
                <w:color w:val="FF0000"/>
                <w:sz w:val="20"/>
                <w:szCs w:val="20"/>
              </w:rPr>
              <w:t>、</w:t>
            </w:r>
            <w:r w:rsidRPr="00052323">
              <w:rPr>
                <w:rFonts w:ascii="標楷體" w:eastAsia="標楷體" w:hAnsi="標楷體"/>
                <w:sz w:val="20"/>
                <w:szCs w:val="20"/>
              </w:rPr>
              <w:t>如有</w:t>
            </w:r>
            <w:r w:rsidR="00D333E1" w:rsidRPr="009761AB">
              <w:rPr>
                <w:rFonts w:ascii="標楷體" w:eastAsia="標楷體" w:hAnsi="標楷體" w:hint="eastAsia"/>
                <w:color w:val="FF0000"/>
                <w:sz w:val="20"/>
                <w:szCs w:val="20"/>
              </w:rPr>
              <w:t>前項</w:t>
            </w:r>
            <w:r w:rsidRPr="00052323">
              <w:rPr>
                <w:rFonts w:ascii="標楷體" w:eastAsia="標楷體" w:hAnsi="標楷體"/>
                <w:sz w:val="20"/>
                <w:szCs w:val="20"/>
              </w:rPr>
              <w:t>以外之語言能力(含本國語言及外國語言)認證者，則由甄審委員會視擬任職務辦理業務之實際需要酌予加分。</w:t>
            </w:r>
          </w:p>
        </w:tc>
      </w:tr>
      <w:tr w:rsidR="00411A17" w:rsidTr="0037115E">
        <w:trPr>
          <w:cantSplit/>
          <w:trHeight w:val="2268"/>
          <w:jc w:val="center"/>
        </w:trPr>
        <w:tc>
          <w:tcPr>
            <w:tcW w:w="611" w:type="pct"/>
            <w:vMerge/>
          </w:tcPr>
          <w:p w:rsidR="00411A17" w:rsidRDefault="00411A17" w:rsidP="00411A17">
            <w:pPr>
              <w:rPr>
                <w:rFonts w:ascii="標楷體" w:eastAsia="標楷體"/>
              </w:rPr>
            </w:pPr>
          </w:p>
        </w:tc>
        <w:tc>
          <w:tcPr>
            <w:tcW w:w="1300" w:type="pct"/>
            <w:vAlign w:val="center"/>
          </w:tcPr>
          <w:p w:rsidR="00411A17" w:rsidRPr="00C76686" w:rsidRDefault="00411A17" w:rsidP="00411A17">
            <w:pPr>
              <w:spacing w:line="240" w:lineRule="atLeast"/>
              <w:rPr>
                <w:rFonts w:ascii="標楷體" w:eastAsia="標楷體" w:hAnsi="標楷體"/>
              </w:rPr>
            </w:pPr>
            <w:r w:rsidRPr="00C76686">
              <w:rPr>
                <w:rFonts w:ascii="標楷體" w:eastAsia="標楷體" w:hAnsi="標楷體" w:hint="eastAsia"/>
              </w:rPr>
              <w:t>領導能力或溝通協調能力</w:t>
            </w:r>
          </w:p>
        </w:tc>
        <w:tc>
          <w:tcPr>
            <w:tcW w:w="673" w:type="pct"/>
            <w:vAlign w:val="center"/>
          </w:tcPr>
          <w:p w:rsidR="00411A17" w:rsidRPr="004460E8" w:rsidRDefault="00DB2A4A" w:rsidP="00411A17">
            <w:pPr>
              <w:jc w:val="center"/>
              <w:rPr>
                <w:rFonts w:ascii="標楷體" w:eastAsia="標楷體"/>
                <w:color w:val="000000"/>
                <w:w w:val="90"/>
              </w:rPr>
            </w:pPr>
            <w:r w:rsidRPr="00DB2A4A">
              <w:rPr>
                <w:rFonts w:ascii="標楷體" w:eastAsia="標楷體" w:hint="eastAsia"/>
                <w:color w:val="FF0000"/>
                <w:w w:val="90"/>
              </w:rPr>
              <w:t>1</w:t>
            </w:r>
            <w:r w:rsidRPr="00DB2A4A">
              <w:rPr>
                <w:rFonts w:ascii="標楷體" w:eastAsia="標楷體"/>
                <w:color w:val="FF0000"/>
                <w:w w:val="90"/>
              </w:rPr>
              <w:t>6</w:t>
            </w:r>
          </w:p>
        </w:tc>
        <w:tc>
          <w:tcPr>
            <w:tcW w:w="2416" w:type="pct"/>
          </w:tcPr>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一、服務年資：最高核給</w:t>
            </w:r>
            <w:r w:rsidR="004A7EF6" w:rsidRPr="004A7EF6">
              <w:rPr>
                <w:rFonts w:ascii="標楷體" w:eastAsia="標楷體" w:hAnsi="標楷體" w:hint="eastAsia"/>
                <w:color w:val="FF0000"/>
                <w:sz w:val="20"/>
                <w:szCs w:val="20"/>
              </w:rPr>
              <w:t>6</w:t>
            </w:r>
            <w:r w:rsidRPr="004460E8">
              <w:rPr>
                <w:rFonts w:ascii="標楷體" w:eastAsia="標楷體" w:hAnsi="標楷體" w:hint="eastAsia"/>
                <w:color w:val="000000"/>
                <w:sz w:val="20"/>
                <w:szCs w:val="20"/>
              </w:rPr>
              <w:t>分。</w:t>
            </w:r>
          </w:p>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（一)本項計分標準以現職或同陞遷序列職務為限。</w:t>
            </w:r>
          </w:p>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w:t>
            </w:r>
            <w:r w:rsidRPr="004460E8">
              <w:rPr>
                <w:rFonts w:ascii="標楷體" w:eastAsia="標楷體" w:hAnsi="標楷體"/>
                <w:color w:val="000000"/>
                <w:sz w:val="20"/>
                <w:szCs w:val="20"/>
              </w:rPr>
              <w:t xml:space="preserve"> (</w:t>
            </w:r>
            <w:r w:rsidRPr="004460E8">
              <w:rPr>
                <w:rFonts w:ascii="標楷體" w:eastAsia="標楷體" w:hAnsi="標楷體" w:hint="eastAsia"/>
                <w:color w:val="000000"/>
                <w:sz w:val="20"/>
                <w:szCs w:val="20"/>
              </w:rPr>
              <w:t>二</w:t>
            </w:r>
            <w:r w:rsidRPr="004460E8">
              <w:rPr>
                <w:rFonts w:ascii="標楷體" w:eastAsia="標楷體" w:hAnsi="標楷體"/>
                <w:color w:val="000000"/>
                <w:sz w:val="20"/>
                <w:szCs w:val="20"/>
              </w:rPr>
              <w:t>)</w:t>
            </w:r>
            <w:r w:rsidRPr="004460E8">
              <w:rPr>
                <w:rFonts w:ascii="標楷體" w:eastAsia="標楷體" w:hAnsi="標楷體" w:hint="eastAsia"/>
                <w:color w:val="000000"/>
                <w:sz w:val="20"/>
                <w:szCs w:val="20"/>
              </w:rPr>
              <w:t>共同選項年資分數逾</w:t>
            </w:r>
            <w:r w:rsidR="004A7EF6" w:rsidRPr="004A7EF6">
              <w:rPr>
                <w:rFonts w:ascii="標楷體" w:eastAsia="標楷體" w:hAnsi="標楷體" w:hint="eastAsia"/>
                <w:color w:val="FF0000"/>
                <w:sz w:val="20"/>
                <w:szCs w:val="20"/>
              </w:rPr>
              <w:t>10</w:t>
            </w:r>
            <w:r w:rsidRPr="004460E8">
              <w:rPr>
                <w:rFonts w:ascii="標楷體" w:eastAsia="標楷體" w:hAnsi="標楷體" w:hint="eastAsia"/>
                <w:color w:val="000000"/>
                <w:sz w:val="20"/>
                <w:szCs w:val="20"/>
              </w:rPr>
              <w:t>分者，所餘分數列入本項目減半計分。</w:t>
            </w:r>
          </w:p>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二、考績：最高核給</w:t>
            </w:r>
            <w:r w:rsidR="004A7EF6" w:rsidRPr="004A7EF6">
              <w:rPr>
                <w:rFonts w:ascii="標楷體" w:eastAsia="標楷體" w:hAnsi="標楷體" w:hint="eastAsia"/>
                <w:color w:val="FF0000"/>
                <w:sz w:val="20"/>
                <w:szCs w:val="20"/>
              </w:rPr>
              <w:t>6</w:t>
            </w:r>
            <w:r w:rsidRPr="004460E8">
              <w:rPr>
                <w:rFonts w:ascii="標楷體" w:eastAsia="標楷體" w:hAnsi="標楷體" w:hint="eastAsia"/>
                <w:color w:val="000000"/>
                <w:sz w:val="20"/>
                <w:szCs w:val="20"/>
              </w:rPr>
              <w:t>分。</w:t>
            </w:r>
          </w:p>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（一)本項計分標準以現職或同陞遷序列職務為限。</w:t>
            </w:r>
          </w:p>
          <w:p w:rsidR="00411A17" w:rsidRPr="004460E8" w:rsidRDefault="00411A17" w:rsidP="00411A17">
            <w:pPr>
              <w:shd w:val="clear" w:color="auto" w:fill="FFFFFF"/>
              <w:spacing w:line="240" w:lineRule="exact"/>
              <w:ind w:left="700" w:hangingChars="350" w:hanging="7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w:t>
            </w:r>
            <w:r w:rsidRPr="004460E8">
              <w:rPr>
                <w:rFonts w:ascii="標楷體" w:eastAsia="標楷體" w:hAnsi="標楷體"/>
                <w:color w:val="000000"/>
                <w:sz w:val="20"/>
                <w:szCs w:val="20"/>
              </w:rPr>
              <w:t xml:space="preserve">  (</w:t>
            </w:r>
            <w:r w:rsidRPr="004460E8">
              <w:rPr>
                <w:rFonts w:ascii="標楷體" w:eastAsia="標楷體" w:hAnsi="標楷體" w:hint="eastAsia"/>
                <w:color w:val="000000"/>
                <w:sz w:val="20"/>
                <w:szCs w:val="20"/>
              </w:rPr>
              <w:t>二</w:t>
            </w:r>
            <w:r w:rsidRPr="004460E8">
              <w:rPr>
                <w:rFonts w:ascii="標楷體" w:eastAsia="標楷體" w:hAnsi="標楷體"/>
                <w:color w:val="000000"/>
                <w:sz w:val="20"/>
                <w:szCs w:val="20"/>
              </w:rPr>
              <w:t>)</w:t>
            </w:r>
            <w:r w:rsidRPr="004460E8">
              <w:rPr>
                <w:rFonts w:ascii="標楷體" w:eastAsia="標楷體" w:hAnsi="標楷體" w:hint="eastAsia"/>
                <w:color w:val="000000"/>
                <w:sz w:val="20"/>
                <w:szCs w:val="20"/>
              </w:rPr>
              <w:t>共同選項未計分之考績年資，甲等核予</w:t>
            </w:r>
            <w:r w:rsidR="004A7EF6" w:rsidRPr="004A7EF6">
              <w:rPr>
                <w:rFonts w:ascii="標楷體" w:eastAsia="標楷體" w:hAnsi="標楷體" w:hint="eastAsia"/>
                <w:color w:val="FF0000"/>
                <w:sz w:val="20"/>
                <w:szCs w:val="20"/>
              </w:rPr>
              <w:t>1</w:t>
            </w:r>
            <w:r w:rsidRPr="004460E8">
              <w:rPr>
                <w:rFonts w:ascii="標楷體" w:eastAsia="標楷體" w:hAnsi="標楷體" w:hint="eastAsia"/>
                <w:color w:val="000000"/>
                <w:sz w:val="20"/>
                <w:szCs w:val="20"/>
              </w:rPr>
              <w:t>分，乙等核予</w:t>
            </w:r>
            <w:r w:rsidR="004A7EF6" w:rsidRPr="004A7EF6">
              <w:rPr>
                <w:rFonts w:ascii="標楷體" w:eastAsia="標楷體" w:hAnsi="標楷體" w:hint="eastAsia"/>
                <w:color w:val="FF0000"/>
                <w:sz w:val="20"/>
                <w:szCs w:val="20"/>
              </w:rPr>
              <w:t>0.8</w:t>
            </w:r>
            <w:r w:rsidRPr="004460E8">
              <w:rPr>
                <w:rFonts w:ascii="標楷體" w:eastAsia="標楷體" w:hAnsi="標楷體" w:hint="eastAsia"/>
                <w:color w:val="000000"/>
                <w:sz w:val="20"/>
                <w:szCs w:val="20"/>
              </w:rPr>
              <w:t>分。</w:t>
            </w:r>
          </w:p>
          <w:p w:rsidR="00411A17" w:rsidRPr="004460E8" w:rsidRDefault="00411A17" w:rsidP="00411A17">
            <w:pPr>
              <w:shd w:val="clear" w:color="auto" w:fill="FFFFFF"/>
              <w:spacing w:line="240" w:lineRule="exact"/>
              <w:ind w:left="600" w:hangingChars="300" w:hanging="600"/>
              <w:jc w:val="both"/>
              <w:rPr>
                <w:rFonts w:ascii="標楷體" w:eastAsia="標楷體" w:hAnsi="標楷體"/>
                <w:color w:val="000000"/>
                <w:sz w:val="20"/>
                <w:szCs w:val="20"/>
              </w:rPr>
            </w:pPr>
            <w:r w:rsidRPr="004460E8">
              <w:rPr>
                <w:rFonts w:ascii="標楷體" w:eastAsia="標楷體" w:hAnsi="標楷體"/>
                <w:color w:val="000000"/>
                <w:sz w:val="20"/>
                <w:szCs w:val="20"/>
              </w:rPr>
              <w:t xml:space="preserve"> </w:t>
            </w:r>
            <w:r w:rsidRPr="004460E8">
              <w:rPr>
                <w:rFonts w:ascii="標楷體" w:eastAsia="標楷體" w:hAnsi="標楷體" w:hint="eastAsia"/>
                <w:color w:val="000000"/>
                <w:sz w:val="20"/>
                <w:szCs w:val="20"/>
              </w:rPr>
              <w:t xml:space="preserve"> </w:t>
            </w:r>
            <w:r w:rsidRPr="004460E8">
              <w:rPr>
                <w:rFonts w:ascii="標楷體" w:eastAsia="標楷體" w:hAnsi="標楷體"/>
                <w:color w:val="000000"/>
                <w:sz w:val="20"/>
                <w:szCs w:val="20"/>
              </w:rPr>
              <w:t xml:space="preserve"> (</w:t>
            </w:r>
            <w:r w:rsidRPr="004460E8">
              <w:rPr>
                <w:rFonts w:ascii="標楷體" w:eastAsia="標楷體" w:hAnsi="標楷體" w:hint="eastAsia"/>
                <w:color w:val="000000"/>
                <w:sz w:val="20"/>
                <w:szCs w:val="20"/>
              </w:rPr>
              <w:t>三</w:t>
            </w:r>
            <w:r w:rsidRPr="004460E8">
              <w:rPr>
                <w:rFonts w:ascii="標楷體" w:eastAsia="標楷體" w:hAnsi="標楷體"/>
                <w:color w:val="000000"/>
                <w:sz w:val="20"/>
                <w:szCs w:val="20"/>
              </w:rPr>
              <w:t>)</w:t>
            </w:r>
            <w:r w:rsidRPr="004460E8">
              <w:rPr>
                <w:rFonts w:ascii="標楷體" w:eastAsia="標楷體" w:hAnsi="標楷體" w:hint="eastAsia"/>
                <w:color w:val="000000"/>
                <w:sz w:val="20"/>
                <w:szCs w:val="20"/>
              </w:rPr>
              <w:t>另予考績者，照前列標準減半計分。</w:t>
            </w:r>
          </w:p>
          <w:p w:rsidR="00411A17" w:rsidRPr="004460E8" w:rsidRDefault="00411A17" w:rsidP="00411A17">
            <w:pPr>
              <w:tabs>
                <w:tab w:val="left" w:pos="1618"/>
              </w:tabs>
              <w:spacing w:line="0" w:lineRule="atLeas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三、獎懲：最高核給</w:t>
            </w:r>
            <w:r w:rsidR="004A7EF6" w:rsidRPr="004A7EF6">
              <w:rPr>
                <w:rFonts w:ascii="標楷體" w:eastAsia="標楷體" w:hAnsi="標楷體" w:hint="eastAsia"/>
                <w:color w:val="FF0000"/>
                <w:sz w:val="20"/>
                <w:szCs w:val="20"/>
              </w:rPr>
              <w:t>4</w:t>
            </w:r>
            <w:r w:rsidRPr="004460E8">
              <w:rPr>
                <w:rFonts w:ascii="標楷體" w:eastAsia="標楷體" w:hAnsi="標楷體" w:hint="eastAsia"/>
                <w:color w:val="000000"/>
                <w:sz w:val="20"/>
                <w:szCs w:val="20"/>
              </w:rPr>
              <w:t>分。</w:t>
            </w:r>
          </w:p>
          <w:p w:rsidR="00411A17" w:rsidRPr="004460E8" w:rsidRDefault="00411A17" w:rsidP="00411A17">
            <w:pPr>
              <w:shd w:val="clear" w:color="auto" w:fill="FFFFFF"/>
              <w:spacing w:line="240" w:lineRule="exact"/>
              <w:ind w:left="400" w:hangingChars="200" w:hanging="400"/>
              <w:jc w:val="both"/>
              <w:rPr>
                <w:rFonts w:ascii="標楷體" w:eastAsia="標楷體" w:hAnsi="標楷體"/>
                <w:color w:val="000000"/>
                <w:sz w:val="20"/>
                <w:szCs w:val="20"/>
              </w:rPr>
            </w:pPr>
            <w:r w:rsidRPr="004460E8">
              <w:rPr>
                <w:rFonts w:ascii="標楷體" w:eastAsia="標楷體" w:hAnsi="標楷體" w:hint="eastAsia"/>
                <w:color w:val="000000"/>
                <w:sz w:val="20"/>
                <w:szCs w:val="20"/>
              </w:rPr>
              <w:t xml:space="preserve">　（一)本項計分標準以現職或同陞遷序列職務為限。</w:t>
            </w:r>
          </w:p>
          <w:p w:rsidR="00411A17" w:rsidRPr="004460E8" w:rsidRDefault="00411A17" w:rsidP="003D6AF4">
            <w:pPr>
              <w:tabs>
                <w:tab w:val="left" w:pos="1618"/>
              </w:tabs>
              <w:spacing w:line="0" w:lineRule="atLeast"/>
              <w:ind w:left="400" w:hangingChars="200" w:hanging="400"/>
              <w:jc w:val="both"/>
              <w:rPr>
                <w:rFonts w:ascii="標楷體" w:eastAsia="標楷體"/>
                <w:color w:val="000000"/>
                <w:sz w:val="18"/>
                <w:szCs w:val="18"/>
                <w:u w:val="single"/>
              </w:rPr>
            </w:pPr>
            <w:r w:rsidRPr="004460E8">
              <w:rPr>
                <w:rFonts w:ascii="標楷體" w:eastAsia="標楷體" w:hAnsi="標楷體" w:hint="eastAsia"/>
                <w:color w:val="000000"/>
                <w:sz w:val="20"/>
                <w:szCs w:val="20"/>
              </w:rPr>
              <w:t xml:space="preserve">   (二)最近</w:t>
            </w:r>
            <w:r w:rsidRPr="004A7EF6">
              <w:rPr>
                <w:rFonts w:ascii="標楷體" w:eastAsia="標楷體" w:hAnsi="標楷體"/>
                <w:color w:val="FF0000"/>
                <w:sz w:val="20"/>
                <w:szCs w:val="20"/>
              </w:rPr>
              <w:t>5</w:t>
            </w:r>
            <w:r w:rsidRPr="004460E8">
              <w:rPr>
                <w:rFonts w:ascii="標楷體" w:eastAsia="標楷體" w:hAnsi="標楷體" w:hint="eastAsia"/>
                <w:color w:val="000000"/>
                <w:sz w:val="20"/>
                <w:szCs w:val="20"/>
              </w:rPr>
              <w:t>年內獎懲分數逾</w:t>
            </w:r>
            <w:r w:rsidR="003D6AF4">
              <w:rPr>
                <w:rFonts w:ascii="標楷體" w:eastAsia="標楷體" w:hAnsi="標楷體" w:hint="eastAsia"/>
                <w:color w:val="000000"/>
                <w:sz w:val="20"/>
                <w:szCs w:val="20"/>
              </w:rPr>
              <w:t>6</w:t>
            </w:r>
            <w:r w:rsidRPr="004460E8">
              <w:rPr>
                <w:rFonts w:ascii="標楷體" w:eastAsia="標楷體" w:hAnsi="標楷體" w:hint="eastAsia"/>
                <w:color w:val="000000"/>
                <w:sz w:val="20"/>
                <w:szCs w:val="20"/>
              </w:rPr>
              <w:t>分者，所餘分數列入本項目減半計分。</w:t>
            </w:r>
          </w:p>
        </w:tc>
      </w:tr>
      <w:tr w:rsidR="00411A17" w:rsidTr="0037115E">
        <w:trPr>
          <w:cantSplit/>
          <w:trHeight w:val="942"/>
          <w:jc w:val="center"/>
        </w:trPr>
        <w:tc>
          <w:tcPr>
            <w:tcW w:w="611" w:type="pct"/>
            <w:vAlign w:val="center"/>
          </w:tcPr>
          <w:p w:rsidR="00411A17" w:rsidRPr="00E06BCD" w:rsidRDefault="00411A17" w:rsidP="00411A17">
            <w:pPr>
              <w:spacing w:line="300" w:lineRule="exact"/>
              <w:ind w:left="113" w:right="113"/>
              <w:rPr>
                <w:rFonts w:ascii="標楷體" w:eastAsia="標楷體"/>
                <w:sz w:val="28"/>
                <w:szCs w:val="28"/>
              </w:rPr>
            </w:pPr>
            <w:r w:rsidRPr="00E06BCD">
              <w:rPr>
                <w:rFonts w:ascii="標楷體" w:eastAsia="標楷體" w:hint="eastAsia"/>
                <w:sz w:val="28"/>
                <w:szCs w:val="28"/>
              </w:rPr>
              <w:t>綜合考評項</w:t>
            </w:r>
          </w:p>
          <w:p w:rsidR="00411A17" w:rsidRPr="00E06BCD" w:rsidRDefault="00604A8B" w:rsidP="00604A8B">
            <w:pPr>
              <w:spacing w:line="300" w:lineRule="exact"/>
              <w:ind w:right="113"/>
              <w:rPr>
                <w:rFonts w:ascii="標楷體" w:eastAsia="標楷體"/>
                <w:sz w:val="28"/>
                <w:szCs w:val="28"/>
              </w:rPr>
            </w:pPr>
            <w:r>
              <w:rPr>
                <w:rFonts w:ascii="標楷體" w:eastAsia="標楷體" w:hint="eastAsia"/>
                <w:sz w:val="28"/>
                <w:szCs w:val="28"/>
              </w:rPr>
              <w:t xml:space="preserve">  </w:t>
            </w:r>
            <w:r w:rsidR="00411A17" w:rsidRPr="00E06BCD">
              <w:rPr>
                <w:rFonts w:ascii="標楷體" w:eastAsia="標楷體" w:hint="eastAsia"/>
                <w:sz w:val="28"/>
                <w:szCs w:val="28"/>
              </w:rPr>
              <w:t>（</w:t>
            </w:r>
            <w:r w:rsidRPr="00604A8B">
              <w:rPr>
                <w:rFonts w:ascii="標楷體" w:eastAsia="標楷體" w:hint="eastAsia"/>
                <w:color w:val="FF0000"/>
                <w:sz w:val="28"/>
                <w:szCs w:val="28"/>
              </w:rPr>
              <w:t>20</w:t>
            </w:r>
            <w:r w:rsidR="00411A17" w:rsidRPr="00E06BCD">
              <w:rPr>
                <w:rFonts w:ascii="標楷體" w:eastAsia="標楷體" w:hint="eastAsia"/>
                <w:sz w:val="28"/>
                <w:szCs w:val="28"/>
              </w:rPr>
              <w:t>分）</w:t>
            </w:r>
          </w:p>
        </w:tc>
        <w:tc>
          <w:tcPr>
            <w:tcW w:w="1300" w:type="pct"/>
            <w:vAlign w:val="center"/>
          </w:tcPr>
          <w:p w:rsidR="00411A17" w:rsidRPr="00AE3CF9" w:rsidRDefault="00411A17" w:rsidP="001A1597">
            <w:pPr>
              <w:spacing w:line="300" w:lineRule="exact"/>
              <w:jc w:val="both"/>
              <w:rPr>
                <w:rFonts w:ascii="標楷體" w:eastAsia="標楷體"/>
              </w:rPr>
            </w:pPr>
            <w:r w:rsidRPr="00AE3CF9">
              <w:rPr>
                <w:rFonts w:ascii="標楷體" w:eastAsia="標楷體" w:hint="eastAsia"/>
              </w:rPr>
              <w:t>由</w:t>
            </w:r>
            <w:r w:rsidR="001A1597" w:rsidRPr="001A1597">
              <w:rPr>
                <w:rFonts w:ascii="標楷體" w:eastAsia="標楷體" w:hint="eastAsia"/>
                <w:color w:val="C00000"/>
              </w:rPr>
              <w:t>局長</w:t>
            </w:r>
            <w:r w:rsidRPr="00AE3CF9">
              <w:rPr>
                <w:rFonts w:ascii="標楷體" w:eastAsia="標楷體" w:hint="eastAsia"/>
              </w:rPr>
              <w:t>就出缺職務需要、受考人服務情形、品德及對國家之忠誠等檢討作綜合考評</w:t>
            </w:r>
          </w:p>
        </w:tc>
        <w:tc>
          <w:tcPr>
            <w:tcW w:w="673" w:type="pct"/>
            <w:vAlign w:val="center"/>
          </w:tcPr>
          <w:p w:rsidR="00411A17" w:rsidRPr="00AE3CF9" w:rsidRDefault="004A7EF6" w:rsidP="004A7EF6">
            <w:pPr>
              <w:ind w:left="-27" w:right="113"/>
              <w:jc w:val="center"/>
              <w:rPr>
                <w:rFonts w:ascii="標楷體" w:eastAsia="標楷體"/>
              </w:rPr>
            </w:pPr>
            <w:r w:rsidRPr="004A7EF6">
              <w:rPr>
                <w:rFonts w:ascii="標楷體" w:eastAsia="標楷體" w:hint="eastAsia"/>
                <w:color w:val="FF0000"/>
              </w:rPr>
              <w:t>10</w:t>
            </w:r>
            <w:r w:rsidR="00411A17" w:rsidRPr="00AE3CF9">
              <w:rPr>
                <w:rFonts w:ascii="標楷體" w:eastAsia="標楷體" w:hint="eastAsia"/>
              </w:rPr>
              <w:t>至</w:t>
            </w:r>
            <w:r w:rsidRPr="004A7EF6">
              <w:rPr>
                <w:rFonts w:ascii="標楷體" w:eastAsia="標楷體" w:hint="eastAsia"/>
                <w:color w:val="FF0000"/>
              </w:rPr>
              <w:t>20</w:t>
            </w:r>
            <w:r w:rsidR="00411A17" w:rsidRPr="00AE3CF9">
              <w:rPr>
                <w:rFonts w:ascii="標楷體" w:eastAsia="標楷體" w:hint="eastAsia"/>
              </w:rPr>
              <w:t>分</w:t>
            </w:r>
          </w:p>
        </w:tc>
        <w:tc>
          <w:tcPr>
            <w:tcW w:w="2416" w:type="pct"/>
          </w:tcPr>
          <w:p w:rsidR="00411A17" w:rsidRPr="00531A40" w:rsidRDefault="001A1597" w:rsidP="003C7C30">
            <w:pPr>
              <w:spacing w:line="0" w:lineRule="atLeast"/>
              <w:jc w:val="both"/>
              <w:rPr>
                <w:rFonts w:ascii="標楷體" w:eastAsia="標楷體"/>
                <w:sz w:val="20"/>
                <w:szCs w:val="20"/>
              </w:rPr>
            </w:pPr>
            <w:r w:rsidRPr="001A1597">
              <w:rPr>
                <w:rFonts w:ascii="標楷體" w:eastAsia="標楷體" w:hint="eastAsia"/>
                <w:color w:val="C00000"/>
                <w:sz w:val="20"/>
                <w:szCs w:val="20"/>
              </w:rPr>
              <w:t>局</w:t>
            </w:r>
            <w:r w:rsidR="00411A17" w:rsidRPr="001A1597">
              <w:rPr>
                <w:rFonts w:ascii="標楷體" w:eastAsia="標楷體" w:hint="eastAsia"/>
                <w:color w:val="C00000"/>
                <w:sz w:val="20"/>
                <w:szCs w:val="20"/>
              </w:rPr>
              <w:t>長</w:t>
            </w:r>
            <w:r w:rsidR="00411A17" w:rsidRPr="00531A40">
              <w:rPr>
                <w:rFonts w:ascii="標楷體" w:eastAsia="標楷體" w:hint="eastAsia"/>
                <w:sz w:val="20"/>
                <w:szCs w:val="20"/>
              </w:rPr>
              <w:t>作綜合考評後，應併同「共同選項」、「個別選項」提甄審委員會就各受考人之積分高低，排定名次，送由人事單位列冊陳請</w:t>
            </w:r>
            <w:r w:rsidR="003C7C30" w:rsidRPr="003C7C30">
              <w:rPr>
                <w:rFonts w:ascii="標楷體" w:eastAsia="標楷體" w:hint="eastAsia"/>
                <w:color w:val="FF0000"/>
                <w:sz w:val="20"/>
                <w:szCs w:val="20"/>
              </w:rPr>
              <w:t>局</w:t>
            </w:r>
            <w:r w:rsidR="00411A17" w:rsidRPr="00531A40">
              <w:rPr>
                <w:rFonts w:ascii="標楷體" w:eastAsia="標楷體" w:hint="eastAsia"/>
                <w:sz w:val="20"/>
                <w:szCs w:val="20"/>
              </w:rPr>
              <w:t>長圈定升補。</w:t>
            </w:r>
          </w:p>
        </w:tc>
      </w:tr>
      <w:tr w:rsidR="00411A17" w:rsidTr="009928E4">
        <w:trPr>
          <w:cantSplit/>
          <w:trHeight w:val="1056"/>
          <w:jc w:val="center"/>
        </w:trPr>
        <w:tc>
          <w:tcPr>
            <w:tcW w:w="611" w:type="pct"/>
            <w:vAlign w:val="center"/>
          </w:tcPr>
          <w:p w:rsidR="00411A17" w:rsidRPr="00E06BCD" w:rsidRDefault="00411A17" w:rsidP="00411A17">
            <w:pPr>
              <w:spacing w:line="300" w:lineRule="exact"/>
              <w:jc w:val="distribute"/>
              <w:rPr>
                <w:rFonts w:ascii="標楷體" w:eastAsia="標楷體"/>
                <w:sz w:val="28"/>
                <w:szCs w:val="28"/>
              </w:rPr>
            </w:pPr>
            <w:r w:rsidRPr="00E06BCD">
              <w:rPr>
                <w:rFonts w:ascii="標楷體" w:eastAsia="標楷體" w:hint="eastAsia"/>
                <w:sz w:val="28"/>
                <w:szCs w:val="28"/>
              </w:rPr>
              <w:t>面試或</w:t>
            </w:r>
          </w:p>
          <w:p w:rsidR="00411A17" w:rsidRPr="00E06BCD" w:rsidRDefault="00411A17" w:rsidP="00411A17">
            <w:pPr>
              <w:spacing w:line="300" w:lineRule="exact"/>
              <w:jc w:val="distribute"/>
              <w:rPr>
                <w:rFonts w:ascii="標楷體" w:eastAsia="標楷體"/>
                <w:sz w:val="28"/>
                <w:szCs w:val="28"/>
              </w:rPr>
            </w:pPr>
            <w:r w:rsidRPr="00E06BCD">
              <w:rPr>
                <w:rFonts w:ascii="標楷體" w:eastAsia="標楷體" w:hint="eastAsia"/>
                <w:sz w:val="28"/>
                <w:szCs w:val="28"/>
              </w:rPr>
              <w:t>業務測驗</w:t>
            </w:r>
          </w:p>
        </w:tc>
        <w:tc>
          <w:tcPr>
            <w:tcW w:w="1300" w:type="pct"/>
            <w:vAlign w:val="center"/>
          </w:tcPr>
          <w:p w:rsidR="00411A17" w:rsidRPr="00AE3CF9" w:rsidRDefault="00411A17" w:rsidP="00411A17">
            <w:pPr>
              <w:spacing w:line="300" w:lineRule="exact"/>
              <w:jc w:val="both"/>
              <w:rPr>
                <w:rFonts w:ascii="標楷體" w:eastAsia="標楷體"/>
              </w:rPr>
            </w:pPr>
            <w:r w:rsidRPr="00AE3CF9">
              <w:rPr>
                <w:rFonts w:ascii="標楷體" w:eastAsia="標楷體" w:hint="eastAsia"/>
              </w:rPr>
              <w:t>視出缺職務實際需要，由甄審委員會決定之</w:t>
            </w:r>
          </w:p>
        </w:tc>
        <w:tc>
          <w:tcPr>
            <w:tcW w:w="673" w:type="pct"/>
            <w:vAlign w:val="center"/>
          </w:tcPr>
          <w:p w:rsidR="00411A17" w:rsidRPr="00AE3CF9" w:rsidRDefault="00411A17" w:rsidP="00411A17">
            <w:pPr>
              <w:jc w:val="center"/>
              <w:rPr>
                <w:rFonts w:ascii="標楷體" w:eastAsia="標楷體"/>
              </w:rPr>
            </w:pPr>
            <w:r w:rsidRPr="00AE3CF9">
              <w:rPr>
                <w:rFonts w:ascii="標楷體" w:eastAsia="標楷體" w:hint="eastAsia"/>
              </w:rPr>
              <w:t>百分比計分</w:t>
            </w:r>
          </w:p>
        </w:tc>
        <w:tc>
          <w:tcPr>
            <w:tcW w:w="2416" w:type="pct"/>
          </w:tcPr>
          <w:p w:rsidR="00411A17" w:rsidRPr="00531A40" w:rsidRDefault="003C7C30" w:rsidP="00411A17">
            <w:pPr>
              <w:snapToGrid w:val="0"/>
              <w:spacing w:line="240" w:lineRule="exact"/>
              <w:ind w:left="400" w:right="113" w:hangingChars="200" w:hanging="400"/>
              <w:jc w:val="both"/>
              <w:rPr>
                <w:rFonts w:ascii="標楷體" w:eastAsia="標楷體"/>
                <w:sz w:val="20"/>
                <w:szCs w:val="20"/>
              </w:rPr>
            </w:pPr>
            <w:r>
              <w:rPr>
                <w:rFonts w:ascii="標楷體" w:eastAsia="標楷體" w:hint="eastAsia"/>
                <w:sz w:val="20"/>
                <w:szCs w:val="20"/>
              </w:rPr>
              <w:t>一、如有舉行面試或業務測驗，本項占總成績</w:t>
            </w:r>
            <w:r w:rsidRPr="003C7C30">
              <w:rPr>
                <w:rFonts w:ascii="標楷體" w:eastAsia="標楷體" w:hint="eastAsia"/>
                <w:color w:val="FF0000"/>
                <w:sz w:val="20"/>
                <w:szCs w:val="20"/>
              </w:rPr>
              <w:t>20%</w:t>
            </w:r>
            <w:r w:rsidR="00411A17" w:rsidRPr="00531A40">
              <w:rPr>
                <w:rFonts w:ascii="標楷體" w:eastAsia="標楷體" w:hint="eastAsia"/>
                <w:sz w:val="20"/>
                <w:szCs w:val="20"/>
              </w:rPr>
              <w:t>，其餘「共同選項」、「個別選項」、「綜合考評」</w:t>
            </w:r>
            <w:r w:rsidR="002D410B">
              <w:rPr>
                <w:rFonts w:ascii="標楷體" w:eastAsia="標楷體" w:hint="eastAsia"/>
                <w:sz w:val="20"/>
                <w:szCs w:val="20"/>
              </w:rPr>
              <w:t>3</w:t>
            </w:r>
            <w:r w:rsidR="00411A17" w:rsidRPr="00531A40">
              <w:rPr>
                <w:rFonts w:ascii="標楷體" w:eastAsia="標楷體" w:hint="eastAsia"/>
                <w:sz w:val="20"/>
                <w:szCs w:val="20"/>
              </w:rPr>
              <w:t>大項合計分數占總分百分之</w:t>
            </w:r>
            <w:r w:rsidRPr="003C7C30">
              <w:rPr>
                <w:rFonts w:ascii="標楷體" w:eastAsia="標楷體" w:hint="eastAsia"/>
                <w:color w:val="FF0000"/>
                <w:sz w:val="20"/>
                <w:szCs w:val="20"/>
              </w:rPr>
              <w:t>80%</w:t>
            </w:r>
            <w:r>
              <w:rPr>
                <w:rFonts w:ascii="標楷體" w:eastAsia="標楷體" w:hint="eastAsia"/>
                <w:sz w:val="20"/>
                <w:szCs w:val="20"/>
              </w:rPr>
              <w:t>。</w:t>
            </w:r>
          </w:p>
          <w:p w:rsidR="00411A17" w:rsidRPr="00531A40" w:rsidRDefault="00411A17" w:rsidP="00411A17">
            <w:pPr>
              <w:spacing w:line="240" w:lineRule="exact"/>
              <w:jc w:val="both"/>
              <w:rPr>
                <w:rFonts w:ascii="標楷體" w:eastAsia="標楷體"/>
                <w:sz w:val="20"/>
                <w:szCs w:val="20"/>
              </w:rPr>
            </w:pPr>
            <w:r w:rsidRPr="00531A40">
              <w:rPr>
                <w:rFonts w:ascii="標楷體" w:eastAsia="標楷體" w:hint="eastAsia"/>
                <w:sz w:val="20"/>
                <w:szCs w:val="20"/>
              </w:rPr>
              <w:t>二、如無面試或業務測驗，本項即不予計分。</w:t>
            </w:r>
          </w:p>
        </w:tc>
      </w:tr>
    </w:tbl>
    <w:p w:rsidR="00531A40" w:rsidRDefault="00531A40" w:rsidP="00D92A35">
      <w:pPr>
        <w:spacing w:beforeLines="50" w:before="180" w:line="320" w:lineRule="exact"/>
        <w:rPr>
          <w:rFonts w:ascii="標楷體" w:eastAsia="標楷體"/>
        </w:rPr>
      </w:pPr>
      <w:r>
        <w:rPr>
          <w:rFonts w:ascii="標楷體" w:eastAsia="標楷體" w:hint="eastAsia"/>
        </w:rPr>
        <w:t>附則：</w:t>
      </w:r>
    </w:p>
    <w:p w:rsidR="00531A40" w:rsidRDefault="00531A40" w:rsidP="00194C0F">
      <w:pPr>
        <w:numPr>
          <w:ilvl w:val="0"/>
          <w:numId w:val="2"/>
        </w:numPr>
        <w:spacing w:line="320" w:lineRule="exact"/>
        <w:rPr>
          <w:rFonts w:ascii="標楷體" w:eastAsia="標楷體"/>
        </w:rPr>
      </w:pPr>
      <w:r>
        <w:rPr>
          <w:rFonts w:ascii="標楷體" w:eastAsia="標楷體" w:hint="eastAsia"/>
        </w:rPr>
        <w:t>本表依據「公務人員陞遷法」第7條及其施行細則第5條、第9條規定訂定。</w:t>
      </w:r>
    </w:p>
    <w:p w:rsidR="00531A40" w:rsidRDefault="00531A40" w:rsidP="00194C0F">
      <w:pPr>
        <w:numPr>
          <w:ilvl w:val="0"/>
          <w:numId w:val="2"/>
        </w:numPr>
        <w:spacing w:line="320" w:lineRule="exact"/>
        <w:rPr>
          <w:rFonts w:ascii="標楷體" w:eastAsia="標楷體" w:hAnsi="標楷體"/>
        </w:rPr>
      </w:pPr>
      <w:r w:rsidRPr="00531A40">
        <w:rPr>
          <w:rFonts w:ascii="標楷體" w:eastAsia="標楷體" w:hAnsi="標楷體"/>
        </w:rPr>
        <w:t>本表以陞任本局陞遷序列表第</w:t>
      </w:r>
      <w:r w:rsidRPr="00531A40">
        <w:rPr>
          <w:rFonts w:ascii="標楷體" w:eastAsia="標楷體" w:hAnsi="標楷體"/>
          <w:u w:val="single"/>
        </w:rPr>
        <w:t xml:space="preserve"> </w:t>
      </w:r>
      <w:r w:rsidRPr="00531A40">
        <w:rPr>
          <w:rFonts w:ascii="標楷體" w:eastAsia="標楷體" w:hAnsi="標楷體" w:hint="eastAsia"/>
          <w:u w:val="single"/>
        </w:rPr>
        <w:t xml:space="preserve"> </w:t>
      </w:r>
      <w:r w:rsidR="00CA008C">
        <w:rPr>
          <w:rFonts w:ascii="標楷體" w:eastAsia="標楷體" w:hAnsi="標楷體" w:hint="eastAsia"/>
          <w:u w:val="single"/>
        </w:rPr>
        <w:t>三</w:t>
      </w:r>
      <w:r w:rsidR="00FB53A8">
        <w:rPr>
          <w:rFonts w:ascii="標楷體" w:eastAsia="標楷體" w:hAnsi="標楷體" w:hint="eastAsia"/>
          <w:u w:val="single"/>
        </w:rPr>
        <w:t xml:space="preserve"> </w:t>
      </w:r>
      <w:r w:rsidRPr="00531A40">
        <w:rPr>
          <w:rFonts w:ascii="標楷體" w:eastAsia="標楷體" w:hAnsi="標楷體"/>
          <w:u w:val="single"/>
        </w:rPr>
        <w:t xml:space="preserve"> </w:t>
      </w:r>
      <w:r w:rsidRPr="00531A40">
        <w:rPr>
          <w:rFonts w:ascii="標楷體" w:eastAsia="標楷體" w:hAnsi="標楷體"/>
        </w:rPr>
        <w:t>序列以下職務人員為適用對象。</w:t>
      </w:r>
    </w:p>
    <w:p w:rsidR="00531A40" w:rsidRPr="00531A40" w:rsidRDefault="00531A40" w:rsidP="00194C0F">
      <w:pPr>
        <w:numPr>
          <w:ilvl w:val="0"/>
          <w:numId w:val="2"/>
        </w:numPr>
        <w:spacing w:line="320" w:lineRule="exact"/>
        <w:rPr>
          <w:rFonts w:ascii="標楷體" w:eastAsia="標楷體" w:hAnsi="標楷體"/>
        </w:rPr>
      </w:pPr>
      <w:r w:rsidRPr="00531A40">
        <w:rPr>
          <w:rFonts w:ascii="標楷體" w:eastAsia="標楷體" w:hAnsi="標楷體"/>
        </w:rPr>
        <w:t>若所評定之積分有 2 人以上相同時，以現職所敘較高官等（職等、官階）、考試、學歷、年資、考績（成）、獎懲積分及專業證照逐項高低順序排列之。再有相同者由甄審委員會決定。</w:t>
      </w:r>
    </w:p>
    <w:p w:rsidR="00531A40" w:rsidRPr="007C0554" w:rsidRDefault="00531A40" w:rsidP="00D92A35">
      <w:pPr>
        <w:spacing w:line="320" w:lineRule="exact"/>
        <w:jc w:val="both"/>
        <w:rPr>
          <w:rFonts w:ascii="標楷體" w:eastAsia="標楷體" w:hAnsi="標楷體"/>
        </w:rPr>
      </w:pPr>
      <w:r>
        <w:rPr>
          <w:rFonts w:ascii="標楷體" w:eastAsia="標楷體" w:hAnsi="標楷體" w:hint="eastAsia"/>
        </w:rPr>
        <w:t>四、</w:t>
      </w:r>
      <w:r w:rsidRPr="007C0554">
        <w:rPr>
          <w:rFonts w:ascii="標楷體" w:eastAsia="標楷體" w:hAnsi="標楷體" w:hint="eastAsia"/>
        </w:rPr>
        <w:t>辦理育嬰留職停薪人員於</w:t>
      </w:r>
      <w:r w:rsidRPr="007C0554">
        <w:rPr>
          <w:rFonts w:ascii="標楷體" w:eastAsia="標楷體" w:hAnsi="標楷體"/>
        </w:rPr>
        <w:t>復職</w:t>
      </w:r>
      <w:r w:rsidRPr="007C0554">
        <w:rPr>
          <w:rFonts w:ascii="標楷體" w:eastAsia="標楷體" w:hAnsi="標楷體" w:hint="eastAsia"/>
        </w:rPr>
        <w:t>後，其陞遷評分採計評分，由當事人自行就下列兩種方式擇優採計：</w:t>
      </w:r>
    </w:p>
    <w:p w:rsidR="00531A40" w:rsidRPr="007C0554" w:rsidRDefault="00531A40" w:rsidP="00194C0F">
      <w:pPr>
        <w:pStyle w:val="a7"/>
        <w:numPr>
          <w:ilvl w:val="1"/>
          <w:numId w:val="3"/>
        </w:numPr>
        <w:spacing w:line="320" w:lineRule="exact"/>
        <w:ind w:firstLineChars="0" w:hanging="1047"/>
        <w:jc w:val="both"/>
        <w:rPr>
          <w:rFonts w:ascii="標楷體" w:hAnsi="標楷體"/>
          <w:sz w:val="24"/>
        </w:rPr>
      </w:pPr>
      <w:r w:rsidRPr="007C0554">
        <w:rPr>
          <w:rFonts w:ascii="標楷體" w:hAnsi="標楷體" w:hint="eastAsia"/>
          <w:sz w:val="24"/>
        </w:rPr>
        <w:t>甲式：考績、獎懲評分均溯前採計。</w:t>
      </w:r>
    </w:p>
    <w:p w:rsidR="00531A40" w:rsidRPr="007C0554" w:rsidRDefault="00531A40" w:rsidP="00194C0F">
      <w:pPr>
        <w:pStyle w:val="a7"/>
        <w:numPr>
          <w:ilvl w:val="2"/>
          <w:numId w:val="3"/>
        </w:numPr>
        <w:spacing w:line="320" w:lineRule="exact"/>
        <w:ind w:left="1596" w:firstLineChars="0" w:hanging="516"/>
        <w:jc w:val="both"/>
        <w:rPr>
          <w:rFonts w:ascii="標楷體" w:hAnsi="標楷體"/>
          <w:sz w:val="24"/>
        </w:rPr>
      </w:pPr>
      <w:r w:rsidRPr="007C0554">
        <w:rPr>
          <w:rFonts w:ascii="標楷體" w:hAnsi="標楷體" w:hint="eastAsia"/>
          <w:sz w:val="24"/>
        </w:rPr>
        <w:t>是類人員考績、獎懲之評分得溯前採計，惟仍應以採計現職及「同職務列等」職務期間之考績、獎懲為限，且最多合計</w:t>
      </w:r>
      <w:r w:rsidR="00280B58">
        <w:rPr>
          <w:rFonts w:ascii="標楷體" w:hAnsi="標楷體" w:hint="eastAsia"/>
          <w:sz w:val="24"/>
        </w:rPr>
        <w:t>5</w:t>
      </w:r>
      <w:r w:rsidRPr="007C0554">
        <w:rPr>
          <w:rFonts w:ascii="標楷體" w:hAnsi="標楷體" w:hint="eastAsia"/>
          <w:sz w:val="24"/>
        </w:rPr>
        <w:t>年。</w:t>
      </w:r>
    </w:p>
    <w:p w:rsidR="00531A40" w:rsidRPr="007C0554" w:rsidRDefault="00531A40" w:rsidP="00194C0F">
      <w:pPr>
        <w:pStyle w:val="a7"/>
        <w:numPr>
          <w:ilvl w:val="2"/>
          <w:numId w:val="3"/>
        </w:numPr>
        <w:spacing w:line="320" w:lineRule="exact"/>
        <w:ind w:left="1596" w:firstLineChars="0" w:hanging="516"/>
        <w:jc w:val="both"/>
        <w:rPr>
          <w:rFonts w:ascii="標楷體" w:hAnsi="標楷體"/>
          <w:sz w:val="24"/>
        </w:rPr>
      </w:pPr>
      <w:r w:rsidRPr="007C0554">
        <w:rPr>
          <w:rFonts w:ascii="標楷體" w:hAnsi="標楷體" w:hint="eastAsia"/>
          <w:sz w:val="24"/>
        </w:rPr>
        <w:t>至年資採計評分部分，則依現行規定辦理，以現職及「同職務列等」之職務期間為限（包含留職停薪前與復職後之年資）。</w:t>
      </w:r>
    </w:p>
    <w:p w:rsidR="00531A40" w:rsidRPr="00336C08" w:rsidRDefault="00531A40" w:rsidP="00194C0F">
      <w:pPr>
        <w:pStyle w:val="a7"/>
        <w:numPr>
          <w:ilvl w:val="1"/>
          <w:numId w:val="3"/>
        </w:numPr>
        <w:spacing w:line="320" w:lineRule="exact"/>
        <w:ind w:firstLineChars="0" w:hanging="1047"/>
        <w:jc w:val="both"/>
        <w:rPr>
          <w:rFonts w:ascii="標楷體"/>
          <w:sz w:val="24"/>
        </w:rPr>
      </w:pPr>
      <w:r w:rsidRPr="007C0554">
        <w:rPr>
          <w:rFonts w:hint="eastAsia"/>
          <w:sz w:val="24"/>
        </w:rPr>
        <w:t>乙式：留職停薪期間之年資折半採計評分。</w:t>
      </w:r>
    </w:p>
    <w:p w:rsidR="00B13B77" w:rsidRPr="00D92A35" w:rsidRDefault="00FE14FF" w:rsidP="00D92A35">
      <w:pPr>
        <w:pStyle w:val="2"/>
        <w:spacing w:line="320" w:lineRule="exact"/>
        <w:ind w:firstLineChars="0"/>
        <w:jc w:val="both"/>
        <w:rPr>
          <w:rFonts w:ascii="標楷體" w:eastAsia="標楷體" w:hAnsi="標楷體"/>
          <w:sz w:val="18"/>
          <w:szCs w:val="18"/>
        </w:rPr>
      </w:pPr>
      <w:r w:rsidRPr="00D92A35">
        <w:rPr>
          <w:rFonts w:ascii="標楷體" w:eastAsia="標楷體" w:hAnsi="標楷體" w:hint="eastAsia"/>
        </w:rPr>
        <w:t>五</w:t>
      </w:r>
      <w:r w:rsidR="00531A40" w:rsidRPr="00D92A35">
        <w:rPr>
          <w:rFonts w:ascii="標楷體" w:eastAsia="標楷體" w:hAnsi="標楷體" w:hint="eastAsia"/>
        </w:rPr>
        <w:t>、對於自他機關調進本</w:t>
      </w:r>
      <w:r w:rsidR="003C7C30" w:rsidRPr="003C7C30">
        <w:rPr>
          <w:rFonts w:ascii="標楷體" w:eastAsia="標楷體" w:hAnsi="標楷體" w:hint="eastAsia"/>
          <w:color w:val="FF0000"/>
        </w:rPr>
        <w:t>局</w:t>
      </w:r>
      <w:r w:rsidR="00531A40" w:rsidRPr="00D92A35">
        <w:rPr>
          <w:rFonts w:ascii="標楷體" w:eastAsia="標楷體" w:hAnsi="標楷體" w:hint="eastAsia"/>
        </w:rPr>
        <w:t>服務具參加陞任資格人員，需任職</w:t>
      </w:r>
      <w:r w:rsidR="0033798F">
        <w:rPr>
          <w:rFonts w:ascii="標楷體" w:eastAsia="標楷體" w:hAnsi="標楷體" w:hint="eastAsia"/>
        </w:rPr>
        <w:t>1</w:t>
      </w:r>
      <w:r w:rsidR="00531A40" w:rsidRPr="00D92A35">
        <w:rPr>
          <w:rFonts w:ascii="標楷體" w:eastAsia="標楷體" w:hAnsi="標楷體" w:hint="eastAsia"/>
        </w:rPr>
        <w:t>年後，始採計其曾任他機關服務之年資、考績、獎懲事實列入資績評分。</w:t>
      </w:r>
      <w:r w:rsidR="00260421" w:rsidRPr="00D92A35">
        <w:rPr>
          <w:rFonts w:ascii="標楷體" w:eastAsia="標楷體" w:hAnsi="標楷體" w:hint="eastAsia"/>
        </w:rPr>
        <w:t xml:space="preserve"> </w:t>
      </w:r>
    </w:p>
    <w:sectPr w:rsidR="00B13B77" w:rsidRPr="00D92A35" w:rsidSect="005555E4">
      <w:pgSz w:w="16840" w:h="23814" w:code="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AE" w:rsidRDefault="00C266AE" w:rsidP="003953CE">
      <w:r>
        <w:separator/>
      </w:r>
    </w:p>
  </w:endnote>
  <w:endnote w:type="continuationSeparator" w:id="0">
    <w:p w:rsidR="00C266AE" w:rsidRDefault="00C266AE" w:rsidP="003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
    <w:altName w:val="微軟正黑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AE" w:rsidRDefault="00C266AE" w:rsidP="003953CE">
      <w:r>
        <w:separator/>
      </w:r>
    </w:p>
  </w:footnote>
  <w:footnote w:type="continuationSeparator" w:id="0">
    <w:p w:rsidR="00C266AE" w:rsidRDefault="00C266AE" w:rsidP="00395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763"/>
    <w:multiLevelType w:val="multilevel"/>
    <w:tmpl w:val="79C4F05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15:restartNumberingAfterBreak="0">
    <w:nsid w:val="24830147"/>
    <w:multiLevelType w:val="multilevel"/>
    <w:tmpl w:val="4B24185E"/>
    <w:lvl w:ilvl="0">
      <w:start w:val="1"/>
      <w:numFmt w:val="taiwaneseCountingThousand"/>
      <w:suff w:val="nothing"/>
      <w:lvlText w:val="%1、"/>
      <w:lvlJc w:val="left"/>
      <w:pPr>
        <w:ind w:left="748"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291F479B"/>
    <w:multiLevelType w:val="hybridMultilevel"/>
    <w:tmpl w:val="DCD21FEA"/>
    <w:lvl w:ilvl="0" w:tplc="5C34ABBC">
      <w:start w:val="6"/>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DC6EF2"/>
    <w:multiLevelType w:val="multilevel"/>
    <w:tmpl w:val="16FAC9A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rPr>
        <w:b w:val="0"/>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15:restartNumberingAfterBreak="0">
    <w:nsid w:val="38956B12"/>
    <w:multiLevelType w:val="multilevel"/>
    <w:tmpl w:val="F46A340C"/>
    <w:lvl w:ilvl="0">
      <w:start w:val="1"/>
      <w:numFmt w:val="taiwaneseCountingThousand"/>
      <w:suff w:val="nothing"/>
      <w:lvlText w:val="%1、"/>
      <w:lvlJc w:val="left"/>
      <w:pPr>
        <w:ind w:left="714" w:hanging="476"/>
      </w:pPr>
      <w:rPr>
        <w:u w:val="none"/>
        <w:shd w:val="clear" w:color="auto" w:fill="auto"/>
      </w:rPr>
    </w:lvl>
    <w:lvl w:ilvl="1">
      <w:start w:val="1"/>
      <w:numFmt w:val="taiwaneseCountingThousand"/>
      <w:suff w:val="nothing"/>
      <w:lvlText w:val="（%2）"/>
      <w:lvlJc w:val="left"/>
      <w:pPr>
        <w:ind w:left="1191" w:hanging="715"/>
      </w:pPr>
      <w:rPr>
        <w:b w:val="0"/>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15:restartNumberingAfterBreak="0">
    <w:nsid w:val="3BF7404C"/>
    <w:multiLevelType w:val="multilevel"/>
    <w:tmpl w:val="CC8814F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15:restartNumberingAfterBreak="0">
    <w:nsid w:val="3DCA26F5"/>
    <w:multiLevelType w:val="multilevel"/>
    <w:tmpl w:val="F628F6FA"/>
    <w:lvl w:ilvl="0">
      <w:start w:val="1"/>
      <w:numFmt w:val="taiwaneseCountingThousand"/>
      <w:suff w:val="nothing"/>
      <w:lvlText w:val="%1、"/>
      <w:lvlJc w:val="left"/>
      <w:pPr>
        <w:ind w:left="476" w:hanging="476"/>
      </w:pPr>
      <w:rPr>
        <w:rFonts w:ascii="標楷體" w:eastAsia="標楷體" w:hAnsi="標楷體" w:hint="eastAsia"/>
      </w:rPr>
    </w:lvl>
    <w:lvl w:ilvl="1">
      <w:start w:val="1"/>
      <w:numFmt w:val="taiwaneseCountingThousand"/>
      <w:suff w:val="nothing"/>
      <w:lvlText w:val="(%2)"/>
      <w:lvlJc w:val="left"/>
      <w:pPr>
        <w:ind w:left="953" w:hanging="477"/>
      </w:pPr>
      <w:rPr>
        <w:rFonts w:ascii="標楷體" w:eastAsia="標楷體" w:hAnsi="標楷體" w:hint="eastAsia"/>
      </w:rPr>
    </w:lvl>
    <w:lvl w:ilvl="2">
      <w:start w:val="1"/>
      <w:numFmt w:val="decimalFullWidth"/>
      <w:suff w:val="nothing"/>
      <w:lvlText w:val="%3、"/>
      <w:lvlJc w:val="left"/>
      <w:pPr>
        <w:ind w:left="1191" w:hanging="477"/>
      </w:pPr>
      <w:rPr>
        <w:rFonts w:ascii="標楷體" w:eastAsia="標楷體" w:hAnsi="標楷體" w:hint="eastAsia"/>
      </w:rPr>
    </w:lvl>
    <w:lvl w:ilvl="3">
      <w:start w:val="1"/>
      <w:numFmt w:val="decimalFullWidth"/>
      <w:suff w:val="nothing"/>
      <w:lvlText w:val="(%4)"/>
      <w:lvlJc w:val="left"/>
      <w:pPr>
        <w:ind w:left="1429" w:hanging="476"/>
      </w:pPr>
      <w:rPr>
        <w:rFonts w:ascii="標楷體" w:eastAsia="標楷體" w:hAnsi="標楷體" w:hint="eastAsia"/>
      </w:rPr>
    </w:lvl>
    <w:lvl w:ilvl="4">
      <w:start w:val="1"/>
      <w:numFmt w:val="ideographTraditional"/>
      <w:suff w:val="nothing"/>
      <w:lvlText w:val="%5、"/>
      <w:lvlJc w:val="left"/>
      <w:pPr>
        <w:ind w:left="1905" w:hanging="476"/>
      </w:pPr>
      <w:rPr>
        <w:rFonts w:ascii="標楷體" w:eastAsia="標楷體" w:hAnsi="標楷體" w:hint="eastAsia"/>
      </w:rPr>
    </w:lvl>
    <w:lvl w:ilvl="5">
      <w:start w:val="1"/>
      <w:numFmt w:val="ideographTraditional"/>
      <w:suff w:val="nothing"/>
      <w:lvlText w:val="(%6)"/>
      <w:lvlJc w:val="left"/>
      <w:pPr>
        <w:ind w:left="2143" w:hanging="476"/>
      </w:pPr>
      <w:rPr>
        <w:rFonts w:ascii="標楷體" w:eastAsia="標楷體" w:hAnsi="標楷體" w:hint="eastAsia"/>
      </w:rPr>
    </w:lvl>
    <w:lvl w:ilvl="6">
      <w:start w:val="1"/>
      <w:numFmt w:val="ideographZodiac"/>
      <w:suff w:val="nothing"/>
      <w:lvlText w:val="%7、"/>
      <w:lvlJc w:val="left"/>
      <w:pPr>
        <w:ind w:left="2619" w:hanging="476"/>
      </w:pPr>
      <w:rPr>
        <w:rFonts w:ascii="標楷體" w:eastAsia="標楷體" w:hAnsi="標楷體" w:hint="eastAsia"/>
      </w:rPr>
    </w:lvl>
    <w:lvl w:ilvl="7">
      <w:start w:val="1"/>
      <w:numFmt w:val="ideographZodiac"/>
      <w:suff w:val="nothing"/>
      <w:lvlText w:val="(%8)"/>
      <w:lvlJc w:val="left"/>
      <w:pPr>
        <w:ind w:left="2857" w:hanging="476"/>
      </w:pPr>
      <w:rPr>
        <w:rFonts w:ascii="標楷體" w:eastAsia="標楷體" w:hAnsi="標楷體" w:hint="eastAsia"/>
      </w:rPr>
    </w:lvl>
    <w:lvl w:ilvl="8">
      <w:start w:val="1"/>
      <w:numFmt w:val="decimalFullWidth"/>
      <w:suff w:val="nothing"/>
      <w:lvlText w:val="%9）"/>
      <w:lvlJc w:val="left"/>
      <w:pPr>
        <w:ind w:left="3334" w:hanging="477"/>
      </w:pPr>
      <w:rPr>
        <w:rFonts w:ascii="標楷體" w:eastAsia="標楷體" w:hAnsi="標楷體" w:hint="eastAsia"/>
      </w:rPr>
    </w:lvl>
  </w:abstractNum>
  <w:abstractNum w:abstractNumId="7" w15:restartNumberingAfterBreak="0">
    <w:nsid w:val="43F132EA"/>
    <w:multiLevelType w:val="hybridMultilevel"/>
    <w:tmpl w:val="7B6074CA"/>
    <w:lvl w:ilvl="0" w:tplc="6390F84E">
      <w:start w:val="1"/>
      <w:numFmt w:val="taiwaneseCountingThousand"/>
      <w:lvlText w:val="%1、"/>
      <w:lvlJc w:val="left"/>
      <w:pPr>
        <w:ind w:left="408"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3D65E0"/>
    <w:multiLevelType w:val="hybridMultilevel"/>
    <w:tmpl w:val="D08C31F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0ED3963"/>
    <w:multiLevelType w:val="multilevel"/>
    <w:tmpl w:val="690C5C2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num w:numId="1">
    <w:abstractNumId w:val="0"/>
  </w:num>
  <w:num w:numId="2">
    <w:abstractNumId w:val="8"/>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19"/>
    <w:rsid w:val="0000138A"/>
    <w:rsid w:val="0000165B"/>
    <w:rsid w:val="00001F1F"/>
    <w:rsid w:val="00003783"/>
    <w:rsid w:val="0000584B"/>
    <w:rsid w:val="00006F09"/>
    <w:rsid w:val="00010C7E"/>
    <w:rsid w:val="00020B14"/>
    <w:rsid w:val="00023C45"/>
    <w:rsid w:val="0004161E"/>
    <w:rsid w:val="00052323"/>
    <w:rsid w:val="00082A5B"/>
    <w:rsid w:val="0009199D"/>
    <w:rsid w:val="000935FE"/>
    <w:rsid w:val="000A3FE6"/>
    <w:rsid w:val="000A43B3"/>
    <w:rsid w:val="000C21EC"/>
    <w:rsid w:val="000D08B2"/>
    <w:rsid w:val="000F3D2C"/>
    <w:rsid w:val="000F4860"/>
    <w:rsid w:val="000F5429"/>
    <w:rsid w:val="00101F8D"/>
    <w:rsid w:val="0010361B"/>
    <w:rsid w:val="00107E48"/>
    <w:rsid w:val="001121CB"/>
    <w:rsid w:val="00127258"/>
    <w:rsid w:val="00132ED7"/>
    <w:rsid w:val="00135DBB"/>
    <w:rsid w:val="00136768"/>
    <w:rsid w:val="00136DB3"/>
    <w:rsid w:val="001429B3"/>
    <w:rsid w:val="001455D0"/>
    <w:rsid w:val="00150AE3"/>
    <w:rsid w:val="001516D5"/>
    <w:rsid w:val="00156D99"/>
    <w:rsid w:val="00166475"/>
    <w:rsid w:val="0017694B"/>
    <w:rsid w:val="001849BF"/>
    <w:rsid w:val="00186359"/>
    <w:rsid w:val="00193E37"/>
    <w:rsid w:val="00194C0F"/>
    <w:rsid w:val="001A0EE3"/>
    <w:rsid w:val="001A1597"/>
    <w:rsid w:val="001C1AEE"/>
    <w:rsid w:val="001C231D"/>
    <w:rsid w:val="001C3B4F"/>
    <w:rsid w:val="001C5024"/>
    <w:rsid w:val="001C6F4C"/>
    <w:rsid w:val="001D0958"/>
    <w:rsid w:val="001D12E6"/>
    <w:rsid w:val="001D1F9F"/>
    <w:rsid w:val="001E2106"/>
    <w:rsid w:val="001E533B"/>
    <w:rsid w:val="001F16DC"/>
    <w:rsid w:val="001F2705"/>
    <w:rsid w:val="001F2B30"/>
    <w:rsid w:val="001F6DE8"/>
    <w:rsid w:val="0020128A"/>
    <w:rsid w:val="00202DD7"/>
    <w:rsid w:val="0020456E"/>
    <w:rsid w:val="00207692"/>
    <w:rsid w:val="00210C18"/>
    <w:rsid w:val="00217DC4"/>
    <w:rsid w:val="0022076E"/>
    <w:rsid w:val="0023123C"/>
    <w:rsid w:val="00231C08"/>
    <w:rsid w:val="0023505A"/>
    <w:rsid w:val="00247061"/>
    <w:rsid w:val="00260421"/>
    <w:rsid w:val="002607AD"/>
    <w:rsid w:val="0026581C"/>
    <w:rsid w:val="002678C1"/>
    <w:rsid w:val="00270956"/>
    <w:rsid w:val="002710DF"/>
    <w:rsid w:val="00272FE5"/>
    <w:rsid w:val="00273393"/>
    <w:rsid w:val="00280B58"/>
    <w:rsid w:val="00286D72"/>
    <w:rsid w:val="00290FF1"/>
    <w:rsid w:val="002A43C2"/>
    <w:rsid w:val="002A5B41"/>
    <w:rsid w:val="002C1B17"/>
    <w:rsid w:val="002C2010"/>
    <w:rsid w:val="002C62B3"/>
    <w:rsid w:val="002C7CAF"/>
    <w:rsid w:val="002D410B"/>
    <w:rsid w:val="002D4342"/>
    <w:rsid w:val="002E5FDA"/>
    <w:rsid w:val="002F4363"/>
    <w:rsid w:val="002F477D"/>
    <w:rsid w:val="003025EB"/>
    <w:rsid w:val="00307610"/>
    <w:rsid w:val="0031037E"/>
    <w:rsid w:val="00333A69"/>
    <w:rsid w:val="00336C08"/>
    <w:rsid w:val="0033798F"/>
    <w:rsid w:val="00350CAA"/>
    <w:rsid w:val="00350DF6"/>
    <w:rsid w:val="0035468A"/>
    <w:rsid w:val="00355924"/>
    <w:rsid w:val="00355E5F"/>
    <w:rsid w:val="00357388"/>
    <w:rsid w:val="0035784A"/>
    <w:rsid w:val="0037115E"/>
    <w:rsid w:val="00377E5D"/>
    <w:rsid w:val="003809F7"/>
    <w:rsid w:val="00381013"/>
    <w:rsid w:val="0038314B"/>
    <w:rsid w:val="00386F90"/>
    <w:rsid w:val="00390288"/>
    <w:rsid w:val="00390425"/>
    <w:rsid w:val="0039159E"/>
    <w:rsid w:val="003953CE"/>
    <w:rsid w:val="00397925"/>
    <w:rsid w:val="003A0BF9"/>
    <w:rsid w:val="003A4523"/>
    <w:rsid w:val="003B24D5"/>
    <w:rsid w:val="003C7C30"/>
    <w:rsid w:val="003D28BD"/>
    <w:rsid w:val="003D5A42"/>
    <w:rsid w:val="003D6AF4"/>
    <w:rsid w:val="003F71F7"/>
    <w:rsid w:val="0041081E"/>
    <w:rsid w:val="00411A17"/>
    <w:rsid w:val="00414DB2"/>
    <w:rsid w:val="0042086A"/>
    <w:rsid w:val="004208A6"/>
    <w:rsid w:val="00421479"/>
    <w:rsid w:val="00423F5A"/>
    <w:rsid w:val="004306FE"/>
    <w:rsid w:val="0043763E"/>
    <w:rsid w:val="004460E8"/>
    <w:rsid w:val="004532A0"/>
    <w:rsid w:val="00456EDB"/>
    <w:rsid w:val="00470619"/>
    <w:rsid w:val="00475264"/>
    <w:rsid w:val="0048794F"/>
    <w:rsid w:val="00492BD4"/>
    <w:rsid w:val="00494931"/>
    <w:rsid w:val="004A0EF3"/>
    <w:rsid w:val="004A2372"/>
    <w:rsid w:val="004A6084"/>
    <w:rsid w:val="004A6847"/>
    <w:rsid w:val="004A7EF6"/>
    <w:rsid w:val="004C04DF"/>
    <w:rsid w:val="004C0926"/>
    <w:rsid w:val="004C5057"/>
    <w:rsid w:val="004C5ACD"/>
    <w:rsid w:val="004D1791"/>
    <w:rsid w:val="004D4748"/>
    <w:rsid w:val="004D7533"/>
    <w:rsid w:val="004E20B4"/>
    <w:rsid w:val="004E5115"/>
    <w:rsid w:val="004F10FF"/>
    <w:rsid w:val="004F62EC"/>
    <w:rsid w:val="005279D2"/>
    <w:rsid w:val="005302E0"/>
    <w:rsid w:val="00531A40"/>
    <w:rsid w:val="005337C7"/>
    <w:rsid w:val="0054051E"/>
    <w:rsid w:val="005433CD"/>
    <w:rsid w:val="00545422"/>
    <w:rsid w:val="00545761"/>
    <w:rsid w:val="005555E4"/>
    <w:rsid w:val="00555AED"/>
    <w:rsid w:val="005560F1"/>
    <w:rsid w:val="00560641"/>
    <w:rsid w:val="00565E48"/>
    <w:rsid w:val="005666EC"/>
    <w:rsid w:val="005772E6"/>
    <w:rsid w:val="00581DDC"/>
    <w:rsid w:val="0058535E"/>
    <w:rsid w:val="00587300"/>
    <w:rsid w:val="005876E0"/>
    <w:rsid w:val="00590793"/>
    <w:rsid w:val="005908C2"/>
    <w:rsid w:val="00594507"/>
    <w:rsid w:val="005A1C95"/>
    <w:rsid w:val="005A5173"/>
    <w:rsid w:val="005B032C"/>
    <w:rsid w:val="005B156D"/>
    <w:rsid w:val="005E4730"/>
    <w:rsid w:val="005F031D"/>
    <w:rsid w:val="00600723"/>
    <w:rsid w:val="0060321C"/>
    <w:rsid w:val="00604764"/>
    <w:rsid w:val="00604A8B"/>
    <w:rsid w:val="006104D5"/>
    <w:rsid w:val="006176D5"/>
    <w:rsid w:val="006216A8"/>
    <w:rsid w:val="00644F76"/>
    <w:rsid w:val="00656139"/>
    <w:rsid w:val="0065672A"/>
    <w:rsid w:val="006629DD"/>
    <w:rsid w:val="00665D17"/>
    <w:rsid w:val="00666BB0"/>
    <w:rsid w:val="00673A5D"/>
    <w:rsid w:val="00673B2A"/>
    <w:rsid w:val="006779A5"/>
    <w:rsid w:val="00680413"/>
    <w:rsid w:val="00680F33"/>
    <w:rsid w:val="00685201"/>
    <w:rsid w:val="0069715D"/>
    <w:rsid w:val="006A5F18"/>
    <w:rsid w:val="006C16F6"/>
    <w:rsid w:val="006D18E0"/>
    <w:rsid w:val="006D45E6"/>
    <w:rsid w:val="006D5CAD"/>
    <w:rsid w:val="006D71B6"/>
    <w:rsid w:val="006E2391"/>
    <w:rsid w:val="006E605A"/>
    <w:rsid w:val="006F0705"/>
    <w:rsid w:val="006F10D1"/>
    <w:rsid w:val="006F2B4A"/>
    <w:rsid w:val="006F3D3E"/>
    <w:rsid w:val="0071241F"/>
    <w:rsid w:val="007274FD"/>
    <w:rsid w:val="00730404"/>
    <w:rsid w:val="007319DF"/>
    <w:rsid w:val="00733882"/>
    <w:rsid w:val="00734AD3"/>
    <w:rsid w:val="00736523"/>
    <w:rsid w:val="00740955"/>
    <w:rsid w:val="00746506"/>
    <w:rsid w:val="00746C9F"/>
    <w:rsid w:val="00747AA1"/>
    <w:rsid w:val="007546BE"/>
    <w:rsid w:val="0077314F"/>
    <w:rsid w:val="007802E3"/>
    <w:rsid w:val="00782BB9"/>
    <w:rsid w:val="007862EA"/>
    <w:rsid w:val="007874CE"/>
    <w:rsid w:val="007B4F91"/>
    <w:rsid w:val="007B7DFE"/>
    <w:rsid w:val="007C0554"/>
    <w:rsid w:val="007C4341"/>
    <w:rsid w:val="007C60AB"/>
    <w:rsid w:val="007C763D"/>
    <w:rsid w:val="007D4A37"/>
    <w:rsid w:val="007E38F1"/>
    <w:rsid w:val="0080432D"/>
    <w:rsid w:val="00804B61"/>
    <w:rsid w:val="008157C9"/>
    <w:rsid w:val="00824D1F"/>
    <w:rsid w:val="00837322"/>
    <w:rsid w:val="00843BCD"/>
    <w:rsid w:val="00863958"/>
    <w:rsid w:val="008672F2"/>
    <w:rsid w:val="008725B3"/>
    <w:rsid w:val="00872CAA"/>
    <w:rsid w:val="00883E44"/>
    <w:rsid w:val="00886558"/>
    <w:rsid w:val="008C2F36"/>
    <w:rsid w:val="008D5DD0"/>
    <w:rsid w:val="008E0486"/>
    <w:rsid w:val="008E509B"/>
    <w:rsid w:val="008F5DCF"/>
    <w:rsid w:val="008F7568"/>
    <w:rsid w:val="00901291"/>
    <w:rsid w:val="0092197C"/>
    <w:rsid w:val="00921A92"/>
    <w:rsid w:val="0092721C"/>
    <w:rsid w:val="00934A77"/>
    <w:rsid w:val="00934DF5"/>
    <w:rsid w:val="00940C67"/>
    <w:rsid w:val="00942476"/>
    <w:rsid w:val="009518E1"/>
    <w:rsid w:val="009564FC"/>
    <w:rsid w:val="009619A3"/>
    <w:rsid w:val="0096500B"/>
    <w:rsid w:val="00966988"/>
    <w:rsid w:val="00970680"/>
    <w:rsid w:val="00971D21"/>
    <w:rsid w:val="0097525F"/>
    <w:rsid w:val="009761AB"/>
    <w:rsid w:val="00977415"/>
    <w:rsid w:val="00981868"/>
    <w:rsid w:val="00983F23"/>
    <w:rsid w:val="009843DD"/>
    <w:rsid w:val="00986732"/>
    <w:rsid w:val="009928E4"/>
    <w:rsid w:val="00996E77"/>
    <w:rsid w:val="009A262C"/>
    <w:rsid w:val="009A7CA2"/>
    <w:rsid w:val="009B4246"/>
    <w:rsid w:val="009D1862"/>
    <w:rsid w:val="009D5539"/>
    <w:rsid w:val="009E2D90"/>
    <w:rsid w:val="009E4CD4"/>
    <w:rsid w:val="009E6705"/>
    <w:rsid w:val="00A0034E"/>
    <w:rsid w:val="00A02EF6"/>
    <w:rsid w:val="00A03BE0"/>
    <w:rsid w:val="00A1156F"/>
    <w:rsid w:val="00A1599F"/>
    <w:rsid w:val="00A172CE"/>
    <w:rsid w:val="00A17547"/>
    <w:rsid w:val="00A25673"/>
    <w:rsid w:val="00A3187B"/>
    <w:rsid w:val="00A32724"/>
    <w:rsid w:val="00A3306D"/>
    <w:rsid w:val="00A33873"/>
    <w:rsid w:val="00A415C5"/>
    <w:rsid w:val="00A423C7"/>
    <w:rsid w:val="00A57394"/>
    <w:rsid w:val="00A6177E"/>
    <w:rsid w:val="00A62F45"/>
    <w:rsid w:val="00A63131"/>
    <w:rsid w:val="00A64D4A"/>
    <w:rsid w:val="00A67FED"/>
    <w:rsid w:val="00A7086A"/>
    <w:rsid w:val="00A71FF5"/>
    <w:rsid w:val="00A87160"/>
    <w:rsid w:val="00A913C7"/>
    <w:rsid w:val="00A9634B"/>
    <w:rsid w:val="00AB0B60"/>
    <w:rsid w:val="00AC1219"/>
    <w:rsid w:val="00AC2371"/>
    <w:rsid w:val="00AC3837"/>
    <w:rsid w:val="00AE1788"/>
    <w:rsid w:val="00AE3CF9"/>
    <w:rsid w:val="00AF5731"/>
    <w:rsid w:val="00B004C1"/>
    <w:rsid w:val="00B03157"/>
    <w:rsid w:val="00B12A5D"/>
    <w:rsid w:val="00B13B77"/>
    <w:rsid w:val="00B15F1F"/>
    <w:rsid w:val="00B25FDE"/>
    <w:rsid w:val="00B3213B"/>
    <w:rsid w:val="00B3229B"/>
    <w:rsid w:val="00B52837"/>
    <w:rsid w:val="00B55794"/>
    <w:rsid w:val="00B60810"/>
    <w:rsid w:val="00B67855"/>
    <w:rsid w:val="00B76A1B"/>
    <w:rsid w:val="00B800F8"/>
    <w:rsid w:val="00B84804"/>
    <w:rsid w:val="00B94E7B"/>
    <w:rsid w:val="00BA73AB"/>
    <w:rsid w:val="00BB0C1F"/>
    <w:rsid w:val="00BB31DD"/>
    <w:rsid w:val="00BB3350"/>
    <w:rsid w:val="00BC1F22"/>
    <w:rsid w:val="00BC2516"/>
    <w:rsid w:val="00BC4934"/>
    <w:rsid w:val="00BC5242"/>
    <w:rsid w:val="00BD3394"/>
    <w:rsid w:val="00BF15E7"/>
    <w:rsid w:val="00BF6580"/>
    <w:rsid w:val="00C04B8E"/>
    <w:rsid w:val="00C06E36"/>
    <w:rsid w:val="00C15718"/>
    <w:rsid w:val="00C20033"/>
    <w:rsid w:val="00C2025D"/>
    <w:rsid w:val="00C266AE"/>
    <w:rsid w:val="00C273EB"/>
    <w:rsid w:val="00C31037"/>
    <w:rsid w:val="00C35E5F"/>
    <w:rsid w:val="00C45C62"/>
    <w:rsid w:val="00C5415B"/>
    <w:rsid w:val="00C57D76"/>
    <w:rsid w:val="00C6303C"/>
    <w:rsid w:val="00C660AB"/>
    <w:rsid w:val="00C7562B"/>
    <w:rsid w:val="00C76686"/>
    <w:rsid w:val="00C80CA1"/>
    <w:rsid w:val="00C811DE"/>
    <w:rsid w:val="00C81E13"/>
    <w:rsid w:val="00C9358A"/>
    <w:rsid w:val="00C97B37"/>
    <w:rsid w:val="00CA008C"/>
    <w:rsid w:val="00CA0374"/>
    <w:rsid w:val="00CD4BC4"/>
    <w:rsid w:val="00CE6C63"/>
    <w:rsid w:val="00D06353"/>
    <w:rsid w:val="00D11228"/>
    <w:rsid w:val="00D1277C"/>
    <w:rsid w:val="00D16AA4"/>
    <w:rsid w:val="00D25898"/>
    <w:rsid w:val="00D260EF"/>
    <w:rsid w:val="00D31F45"/>
    <w:rsid w:val="00D333E1"/>
    <w:rsid w:val="00D35F4C"/>
    <w:rsid w:val="00D42A81"/>
    <w:rsid w:val="00D62647"/>
    <w:rsid w:val="00D635B3"/>
    <w:rsid w:val="00D83B82"/>
    <w:rsid w:val="00D87E5C"/>
    <w:rsid w:val="00D92A35"/>
    <w:rsid w:val="00DB2A4A"/>
    <w:rsid w:val="00DC530B"/>
    <w:rsid w:val="00DC5BFD"/>
    <w:rsid w:val="00DC6041"/>
    <w:rsid w:val="00DC6DFE"/>
    <w:rsid w:val="00DC70F8"/>
    <w:rsid w:val="00DD609C"/>
    <w:rsid w:val="00DE4992"/>
    <w:rsid w:val="00DE4E7D"/>
    <w:rsid w:val="00E06BCD"/>
    <w:rsid w:val="00E17253"/>
    <w:rsid w:val="00E37E3A"/>
    <w:rsid w:val="00E40BD6"/>
    <w:rsid w:val="00E4351A"/>
    <w:rsid w:val="00E56152"/>
    <w:rsid w:val="00E648D4"/>
    <w:rsid w:val="00E73DEE"/>
    <w:rsid w:val="00E74F47"/>
    <w:rsid w:val="00E842F5"/>
    <w:rsid w:val="00E87D6A"/>
    <w:rsid w:val="00EA3A60"/>
    <w:rsid w:val="00EA6B9B"/>
    <w:rsid w:val="00EC6471"/>
    <w:rsid w:val="00ED0C59"/>
    <w:rsid w:val="00EE4D2F"/>
    <w:rsid w:val="00F03B46"/>
    <w:rsid w:val="00F04CDA"/>
    <w:rsid w:val="00F130DF"/>
    <w:rsid w:val="00F3602B"/>
    <w:rsid w:val="00F41BCB"/>
    <w:rsid w:val="00F437F9"/>
    <w:rsid w:val="00F64DA3"/>
    <w:rsid w:val="00F6551D"/>
    <w:rsid w:val="00F76ADC"/>
    <w:rsid w:val="00F77CA0"/>
    <w:rsid w:val="00F83218"/>
    <w:rsid w:val="00F841C5"/>
    <w:rsid w:val="00F84D10"/>
    <w:rsid w:val="00FA09A9"/>
    <w:rsid w:val="00FA6E22"/>
    <w:rsid w:val="00FB53A8"/>
    <w:rsid w:val="00FB740C"/>
    <w:rsid w:val="00FB7D0E"/>
    <w:rsid w:val="00FC6C9B"/>
    <w:rsid w:val="00FE1276"/>
    <w:rsid w:val="00FE14FF"/>
    <w:rsid w:val="00FE2BED"/>
    <w:rsid w:val="00FE3F55"/>
    <w:rsid w:val="00FE5E2C"/>
    <w:rsid w:val="00FE757F"/>
    <w:rsid w:val="00FE758B"/>
    <w:rsid w:val="00FF284B"/>
    <w:rsid w:val="00FF4276"/>
    <w:rsid w:val="00FF5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F25665F-31E1-4130-8887-167278C3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2">
    <w:name w:val="Body Text Indent 2"/>
    <w:basedOn w:val="a"/>
    <w:link w:val="20"/>
    <w:pPr>
      <w:ind w:left="480" w:hangingChars="200" w:hanging="480"/>
    </w:pPr>
  </w:style>
  <w:style w:type="paragraph" w:styleId="3">
    <w:name w:val="Body Text Indent 3"/>
    <w:basedOn w:val="a"/>
    <w:link w:val="30"/>
    <w:pPr>
      <w:ind w:left="480" w:hangingChars="200" w:hanging="480"/>
      <w:jc w:val="both"/>
    </w:pPr>
  </w:style>
  <w:style w:type="paragraph" w:styleId="a4">
    <w:name w:val="Body Text"/>
    <w:basedOn w:val="a"/>
    <w:pPr>
      <w:jc w:val="both"/>
    </w:pPr>
  </w:style>
  <w:style w:type="paragraph" w:styleId="a5">
    <w:name w:val="Block Text"/>
    <w:basedOn w:val="a"/>
    <w:pPr>
      <w:ind w:left="113" w:right="113"/>
    </w:pPr>
    <w:rPr>
      <w:rFonts w:ascii="標楷體" w:eastAsia="標楷體"/>
    </w:rPr>
  </w:style>
  <w:style w:type="paragraph" w:styleId="a6">
    <w:name w:val="Balloon Text"/>
    <w:basedOn w:val="a"/>
    <w:semiHidden/>
    <w:rPr>
      <w:rFonts w:ascii="Arial" w:hAnsi="Arial"/>
      <w:sz w:val="18"/>
      <w:szCs w:val="18"/>
    </w:rPr>
  </w:style>
  <w:style w:type="paragraph" w:styleId="21">
    <w:name w:val="Body Text 2"/>
    <w:basedOn w:val="a"/>
    <w:pPr>
      <w:spacing w:line="0" w:lineRule="atLeast"/>
      <w:jc w:val="both"/>
    </w:pPr>
    <w:rPr>
      <w:rFonts w:ascii="標楷體" w:eastAsia="標楷體"/>
      <w:sz w:val="20"/>
    </w:rPr>
  </w:style>
  <w:style w:type="paragraph" w:styleId="31">
    <w:name w:val="Body Text 3"/>
    <w:basedOn w:val="a"/>
    <w:pPr>
      <w:widowControl/>
      <w:spacing w:line="260" w:lineRule="exact"/>
    </w:pPr>
    <w:rPr>
      <w:rFonts w:ascii="標楷體" w:eastAsia="標楷體"/>
      <w:sz w:val="22"/>
    </w:rPr>
  </w:style>
  <w:style w:type="paragraph" w:customStyle="1" w:styleId="a7">
    <w:name w:val="說明"/>
    <w:basedOn w:val="a"/>
    <w:rsid w:val="002678C1"/>
    <w:pPr>
      <w:spacing w:line="500" w:lineRule="exact"/>
      <w:ind w:left="300" w:hangingChars="300" w:hanging="300"/>
    </w:pPr>
    <w:rPr>
      <w:rFonts w:eastAsia="標楷體"/>
      <w:sz w:val="32"/>
    </w:rPr>
  </w:style>
  <w:style w:type="paragraph" w:styleId="a8">
    <w:name w:val="Plain Text"/>
    <w:basedOn w:val="a"/>
    <w:rsid w:val="00AC1219"/>
    <w:rPr>
      <w:rFonts w:ascii="細明體" w:eastAsia="細明體" w:hAnsi="Courier New"/>
      <w:szCs w:val="20"/>
    </w:rPr>
  </w:style>
  <w:style w:type="character" w:customStyle="1" w:styleId="30">
    <w:name w:val="本文縮排 3 字元"/>
    <w:link w:val="3"/>
    <w:rsid w:val="00A0034E"/>
    <w:rPr>
      <w:rFonts w:eastAsia="新細明體"/>
      <w:kern w:val="2"/>
      <w:sz w:val="24"/>
      <w:szCs w:val="24"/>
      <w:lang w:val="en-US" w:eastAsia="zh-TW" w:bidi="ar-SA"/>
    </w:rPr>
  </w:style>
  <w:style w:type="character" w:customStyle="1" w:styleId="20">
    <w:name w:val="本文縮排 2 字元"/>
    <w:link w:val="2"/>
    <w:rsid w:val="00AB0B60"/>
    <w:rPr>
      <w:rFonts w:eastAsia="新細明體"/>
      <w:kern w:val="2"/>
      <w:sz w:val="24"/>
      <w:szCs w:val="24"/>
      <w:lang w:val="en-US" w:eastAsia="zh-TW" w:bidi="ar-SA"/>
    </w:rPr>
  </w:style>
  <w:style w:type="paragraph" w:customStyle="1" w:styleId="Default">
    <w:name w:val="Default"/>
    <w:rsid w:val="0017694B"/>
    <w:pPr>
      <w:widowControl w:val="0"/>
      <w:autoSpaceDE w:val="0"/>
      <w:autoSpaceDN w:val="0"/>
      <w:adjustRightInd w:val="0"/>
    </w:pPr>
    <w:rPr>
      <w:rFonts w:ascii="...?" w:eastAsia="...?" w:cs="...?"/>
      <w:color w:val="000000"/>
      <w:sz w:val="24"/>
      <w:szCs w:val="24"/>
    </w:rPr>
  </w:style>
  <w:style w:type="paragraph" w:styleId="a9">
    <w:name w:val="header"/>
    <w:basedOn w:val="a"/>
    <w:link w:val="aa"/>
    <w:rsid w:val="003953CE"/>
    <w:pPr>
      <w:tabs>
        <w:tab w:val="center" w:pos="4153"/>
        <w:tab w:val="right" w:pos="8306"/>
      </w:tabs>
      <w:snapToGrid w:val="0"/>
    </w:pPr>
    <w:rPr>
      <w:sz w:val="20"/>
      <w:szCs w:val="20"/>
    </w:rPr>
  </w:style>
  <w:style w:type="character" w:customStyle="1" w:styleId="aa">
    <w:name w:val="頁首 字元"/>
    <w:link w:val="a9"/>
    <w:rsid w:val="003953CE"/>
    <w:rPr>
      <w:kern w:val="2"/>
    </w:rPr>
  </w:style>
  <w:style w:type="paragraph" w:styleId="ab">
    <w:name w:val="footer"/>
    <w:basedOn w:val="a"/>
    <w:link w:val="ac"/>
    <w:rsid w:val="003953CE"/>
    <w:pPr>
      <w:tabs>
        <w:tab w:val="center" w:pos="4153"/>
        <w:tab w:val="right" w:pos="8306"/>
      </w:tabs>
      <w:snapToGrid w:val="0"/>
    </w:pPr>
    <w:rPr>
      <w:sz w:val="20"/>
      <w:szCs w:val="20"/>
    </w:rPr>
  </w:style>
  <w:style w:type="character" w:customStyle="1" w:styleId="ac">
    <w:name w:val="頁尾 字元"/>
    <w:link w:val="ab"/>
    <w:rsid w:val="003953CE"/>
    <w:rPr>
      <w:kern w:val="2"/>
    </w:rPr>
  </w:style>
  <w:style w:type="paragraph" w:styleId="ad">
    <w:name w:val="List Paragraph"/>
    <w:basedOn w:val="a"/>
    <w:uiPriority w:val="34"/>
    <w:qFormat/>
    <w:rsid w:val="00FE75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720</Words>
  <Characters>4109</Characters>
  <Application>Microsoft Office Word</Application>
  <DocSecurity>0</DocSecurity>
  <Lines>34</Lines>
  <Paragraphs>9</Paragraphs>
  <ScaleCrop>false</ScaleCrop>
  <Company>CPA</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行政院及所屬各級政府機關、公立學校公務人員陞任評分標準表</dc:title>
  <dc:subject/>
  <dc:creator>b221170216_張蘭華</dc:creator>
  <cp:keywords/>
  <dc:description/>
  <cp:lastModifiedBy>游持庸</cp:lastModifiedBy>
  <cp:revision>47</cp:revision>
  <cp:lastPrinted>2017-07-31T01:59:00Z</cp:lastPrinted>
  <dcterms:created xsi:type="dcterms:W3CDTF">2017-09-19T05:33:00Z</dcterms:created>
  <dcterms:modified xsi:type="dcterms:W3CDTF">2017-10-23T01:58:00Z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f224173008</vt:lpwstr>
  </property>
  <property fmtid="{D5CDD505-2E9C-101B-9397-08002B2CF9AE}" pid="3" name="DocType">
    <vt:lpwstr/>
  </property>
  <property fmtid="{D5CDD505-2E9C-101B-9397-08002B2CF9AE}" pid="4" name="DocCode">
    <vt:lpwstr/>
  </property>
  <property fmtid="{D5CDD505-2E9C-101B-9397-08002B2CF9AE}" pid="5" name="DocDate">
    <vt:lpwstr/>
  </property>
</Properties>
</file>